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EF401EB" w:rsidR="003A1B4D" w:rsidRDefault="00C81BD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C0721E">
        <w:rPr>
          <w:rFonts w:ascii="Arial" w:hAnsi="Arial" w:cs="Arial"/>
          <w:b/>
          <w:bCs/>
          <w:sz w:val="24"/>
          <w:szCs w:val="24"/>
        </w:rPr>
        <w:t>29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425616C8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4D988004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73041" w14:textId="3E01DDD1" w:rsidR="00752630" w:rsidRPr="00752630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5"/>
      <w:bookmarkStart w:id="1" w:name="OLE_LINK1"/>
      <w:bookmarkStart w:id="2" w:name="OLE_LINK2"/>
      <w:bookmarkStart w:id="3" w:name="_Hlk167786851"/>
      <w:r w:rsidRPr="00752630">
        <w:rPr>
          <w:rFonts w:asciiTheme="minorHAnsi" w:hAnsiTheme="minorHAnsi" w:cstheme="minorBidi"/>
          <w:sz w:val="28"/>
          <w:szCs w:val="28"/>
        </w:rPr>
        <w:t>C2026-021 Expand Functionality of Viewing Mode</w:t>
      </w:r>
      <w:bookmarkEnd w:id="0"/>
    </w:p>
    <w:p w14:paraId="42179E47" w14:textId="6C0A6AF7" w:rsidR="005D4856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752630">
        <w:rPr>
          <w:rFonts w:asciiTheme="minorHAnsi" w:hAnsiTheme="minorHAnsi" w:cstheme="minorBidi"/>
          <w:sz w:val="28"/>
          <w:szCs w:val="28"/>
        </w:rPr>
        <w:t>Upgrade - When using Parent Child - in the Side Properties on the Applicability tab, there is a "Viewing Mode" option ---- this currently only impacts the CAS/CTS / Summary of Changes / Display History.   Expand this so that when a particular unit is selected, it resolves the unit to that specific unit in the UI and shows change bars in the UI based on that specific unit.</w:t>
      </w:r>
    </w:p>
    <w:p w14:paraId="27361B9E" w14:textId="1728D751" w:rsidR="00752630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\</w:t>
      </w:r>
    </w:p>
    <w:p w14:paraId="17898D9D" w14:textId="160084C6" w:rsidR="00752630" w:rsidRPr="00752630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752630">
        <w:rPr>
          <w:rFonts w:asciiTheme="minorHAnsi" w:hAnsiTheme="minorHAnsi" w:cstheme="minorBidi"/>
          <w:sz w:val="28"/>
          <w:szCs w:val="28"/>
        </w:rPr>
        <w:t>B2026-048 View Only Mode</w:t>
      </w:r>
    </w:p>
    <w:p w14:paraId="4248456C" w14:textId="7A76DBB4" w:rsidR="00752630" w:rsidRPr="00752630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752630">
        <w:rPr>
          <w:rFonts w:asciiTheme="minorHAnsi" w:hAnsiTheme="minorHAnsi" w:cstheme="minorBidi"/>
          <w:sz w:val="28"/>
          <w:szCs w:val="28"/>
        </w:rPr>
        <w:t>If only one tab is Open in PROMS and that tab is in View Only Mode - if you close that tab and then attempt to re-open the procedure, PROMS freezes after the procedure re-opens.</w:t>
      </w:r>
    </w:p>
    <w:p w14:paraId="2250F738" w14:textId="77777777" w:rsidR="00752630" w:rsidRDefault="00752630" w:rsidP="00752630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1"/>
    <w:bookmarkEnd w:id="2"/>
    <w:bookmarkEnd w:id="3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BDD3F5E" w14:textId="2AE68819" w:rsidR="00752630" w:rsidRDefault="00752630" w:rsidP="00752630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752630">
        <w:rPr>
          <w:rFonts w:asciiTheme="minorHAnsi" w:hAnsiTheme="minorHAnsi" w:cstheme="minorBidi"/>
          <w:sz w:val="28"/>
          <w:szCs w:val="28"/>
        </w:rPr>
        <w:t>When using Parent Child - in the Side Properties on the Applicability tab, there is a "Viewing Mode" option</w:t>
      </w:r>
      <w:r>
        <w:rPr>
          <w:sz w:val="28"/>
          <w:szCs w:val="28"/>
        </w:rPr>
        <w:t xml:space="preserve">.  </w:t>
      </w:r>
      <w:r w:rsidRPr="00752630">
        <w:rPr>
          <w:rFonts w:asciiTheme="minorHAnsi" w:hAnsiTheme="minorHAnsi" w:cstheme="minorBidi"/>
          <w:sz w:val="28"/>
          <w:szCs w:val="28"/>
        </w:rPr>
        <w:t>Expand</w:t>
      </w:r>
      <w:r>
        <w:rPr>
          <w:rFonts w:asciiTheme="minorHAnsi" w:hAnsiTheme="minorHAnsi" w:cstheme="minorBidi"/>
          <w:sz w:val="28"/>
          <w:szCs w:val="28"/>
        </w:rPr>
        <w:t>ed</w:t>
      </w:r>
      <w:r w:rsidRPr="00752630">
        <w:rPr>
          <w:rFonts w:asciiTheme="minorHAnsi" w:hAnsiTheme="minorHAnsi" w:cstheme="minorBidi"/>
          <w:sz w:val="28"/>
          <w:szCs w:val="28"/>
        </w:rPr>
        <w:t xml:space="preserve"> th</w:t>
      </w:r>
      <w:r>
        <w:rPr>
          <w:rFonts w:asciiTheme="minorHAnsi" w:hAnsiTheme="minorHAnsi" w:cstheme="minorBidi"/>
          <w:sz w:val="28"/>
          <w:szCs w:val="28"/>
        </w:rPr>
        <w:t>e functionality of this feature</w:t>
      </w:r>
      <w:r w:rsidRPr="00752630">
        <w:rPr>
          <w:rFonts w:asciiTheme="minorHAnsi" w:hAnsiTheme="minorHAnsi" w:cstheme="minorBidi"/>
          <w:sz w:val="28"/>
          <w:szCs w:val="28"/>
        </w:rPr>
        <w:t xml:space="preserve"> so that when a particular unit is selected, it resolves the unit to that specific unit in the UI and shows change bars in the UI based on that specific unit.</w:t>
      </w:r>
    </w:p>
    <w:p w14:paraId="5B371BAD" w14:textId="11D4B099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EAA6EF9" w14:textId="48928EC9" w:rsidR="006E2276" w:rsidRPr="006E2276" w:rsidRDefault="006E2276" w:rsidP="006E2276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006E2276">
        <w:rPr>
          <w:rFonts w:asciiTheme="minorHAnsi" w:hAnsiTheme="minorHAnsi" w:cstheme="minorBidi"/>
          <w:b/>
          <w:bCs/>
          <w:sz w:val="28"/>
          <w:szCs w:val="28"/>
          <w:u w:val="single"/>
        </w:rPr>
        <w:t>B2026-048 View Only Mode</w:t>
      </w:r>
    </w:p>
    <w:p w14:paraId="44E7ACA5" w14:textId="7D10C21B" w:rsidR="006E2276" w:rsidRP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</w:t>
      </w:r>
    </w:p>
    <w:p w14:paraId="55621F69" w14:textId="112E6B64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exactly 1 Procedure</w:t>
      </w:r>
    </w:p>
    <w:p w14:paraId="44835434" w14:textId="61D92597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Toggle that Procedure into “View Only Mode” via the Ribbon -&gt; View Tab</w:t>
      </w:r>
    </w:p>
    <w:p w14:paraId="6EEE67CC" w14:textId="626D93EE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Close that Procedure </w:t>
      </w:r>
    </w:p>
    <w:p w14:paraId="0AF68E1A" w14:textId="5A80008E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Reopen that procedure</w:t>
      </w:r>
    </w:p>
    <w:p w14:paraId="1952FCF5" w14:textId="0026DC64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Should be able to Navigate inside procedure / PROMS should not be frozen</w:t>
      </w:r>
    </w:p>
    <w:p w14:paraId="6F7D98BD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  <w:bookmarkStart w:id="4" w:name="OLE_LINK3"/>
    </w:p>
    <w:p w14:paraId="58FFDD81" w14:textId="0AA3F9BD" w:rsidR="006E2276" w:rsidRPr="006E2276" w:rsidRDefault="006E2276" w:rsidP="006E2276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b/>
          <w:bCs/>
          <w:sz w:val="28"/>
          <w:szCs w:val="28"/>
          <w:u w:val="single"/>
        </w:rPr>
      </w:pPr>
      <w:r w:rsidRPr="006E2276">
        <w:rPr>
          <w:rFonts w:asciiTheme="minorHAnsi" w:hAnsiTheme="minorHAnsi" w:cstheme="minorBidi"/>
          <w:b/>
          <w:bCs/>
          <w:sz w:val="28"/>
          <w:szCs w:val="28"/>
          <w:u w:val="single"/>
        </w:rPr>
        <w:t>C2026-021 Expand Functionality of Viewing Mode</w:t>
      </w:r>
    </w:p>
    <w:p w14:paraId="0DF507B8" w14:textId="5A53B97D" w:rsidR="006E2276" w:rsidRDefault="006E2276" w:rsidP="006E227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Any Data with Multiunit</w:t>
      </w:r>
    </w:p>
    <w:p w14:paraId="37B09FF3" w14:textId="52D0F43B" w:rsidR="006E2276" w:rsidRDefault="00E17F7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Add </w:t>
      </w:r>
      <w:r w:rsidRPr="00E17F7B">
        <w:rPr>
          <w:rFonts w:ascii="Arial" w:hAnsi="Arial" w:cs="Arial"/>
        </w:rPr>
        <w:t>&lt;U-ID&gt;</w:t>
      </w:r>
      <w:r>
        <w:rPr>
          <w:rFonts w:ascii="Arial" w:hAnsi="Arial" w:cs="Arial"/>
        </w:rPr>
        <w:t xml:space="preserve"> to a step</w:t>
      </w:r>
    </w:p>
    <w:p w14:paraId="02ED7386" w14:textId="490B6D11" w:rsidR="00E17F7B" w:rsidRDefault="00E17F7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 a RO for “Unit Information - Number” to a step</w:t>
      </w:r>
    </w:p>
    <w:p w14:paraId="5F38DFE4" w14:textId="2CC73C6F" w:rsidR="00E17F7B" w:rsidRDefault="00E17F7B" w:rsidP="00E17F7B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Add a RO with different text for Unit 2 to a step</w:t>
      </w:r>
    </w:p>
    <w:p w14:paraId="54E4D201" w14:textId="5ADA80EC" w:rsidR="00E17F7B" w:rsidRDefault="00E17F7B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Approve one of the Units</w:t>
      </w:r>
    </w:p>
    <w:p w14:paraId="4E969DC2" w14:textId="4D976CD6" w:rsidR="00E17F7B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Step Properties -&gt; Applicability -&gt; Viewing Mode, select one of the units</w:t>
      </w:r>
    </w:p>
    <w:p w14:paraId="7DA7D98B" w14:textId="3283DFA7" w:rsidR="00087E97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If you are not in View only Mode already, will get the pop-up</w:t>
      </w:r>
    </w:p>
    <w:p w14:paraId="7D838191" w14:textId="41065F75" w:rsidR="00087E97" w:rsidRDefault="00087E97" w:rsidP="00087E97">
      <w:pPr>
        <w:pStyle w:val="ListParagraph"/>
        <w:autoSpaceDE w:val="0"/>
        <w:autoSpaceDN w:val="0"/>
        <w:rPr>
          <w:rFonts w:ascii="Arial" w:hAnsi="Arial" w:cs="Arial"/>
        </w:rPr>
      </w:pPr>
      <w:r w:rsidRPr="00087E97">
        <w:rPr>
          <w:rFonts w:ascii="Arial" w:hAnsi="Arial" w:cs="Arial"/>
          <w:noProof/>
        </w:rPr>
        <w:lastRenderedPageBreak/>
        <w:drawing>
          <wp:inline distT="0" distB="0" distL="0" distR="0" wp14:anchorId="2C88E2CC" wp14:editId="4D718384">
            <wp:extent cx="2266949" cy="945309"/>
            <wp:effectExtent l="0" t="0" r="635" b="7620"/>
            <wp:docPr id="15243359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33592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73585" cy="948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D9DC7" w14:textId="77777777" w:rsidR="00087E97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Edit Window should be in View Only Mode (click on a step and attempt to type in it) </w:t>
      </w:r>
    </w:p>
    <w:p w14:paraId="286A824A" w14:textId="0F998227" w:rsidR="00430C9E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Text should show Unit based text </w:t>
      </w:r>
      <w:bookmarkStart w:id="5" w:name="OLE_LINK6"/>
      <w:r>
        <w:rPr>
          <w:rFonts w:ascii="Arial" w:hAnsi="Arial" w:cs="Arial"/>
        </w:rPr>
        <w:t>(matching print)</w:t>
      </w:r>
      <w:bookmarkEnd w:id="5"/>
    </w:p>
    <w:p w14:paraId="551F005F" w14:textId="12BF017C" w:rsidR="00087E97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Change Bars should match the Unit Specific change bars (i.e. Unit approved would not have change bars while other unit would) (matching print)</w:t>
      </w:r>
    </w:p>
    <w:p w14:paraId="3D31565C" w14:textId="0B6F66A6" w:rsidR="00087E97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If attempt to swap out of View Only Mode while viewing unit text, should not be able to / get popup:</w:t>
      </w:r>
    </w:p>
    <w:p w14:paraId="6198A299" w14:textId="43C8C1B8" w:rsidR="00087E97" w:rsidRDefault="00087E97" w:rsidP="00087E97">
      <w:pPr>
        <w:pStyle w:val="ListParagraph"/>
        <w:autoSpaceDE w:val="0"/>
        <w:autoSpaceDN w:val="0"/>
        <w:rPr>
          <w:rFonts w:ascii="Arial" w:hAnsi="Arial" w:cs="Arial"/>
        </w:rPr>
      </w:pPr>
      <w:r w:rsidRPr="00087E97">
        <w:rPr>
          <w:rFonts w:ascii="Arial" w:hAnsi="Arial" w:cs="Arial"/>
          <w:noProof/>
        </w:rPr>
        <w:drawing>
          <wp:inline distT="0" distB="0" distL="0" distR="0" wp14:anchorId="07BC7E99" wp14:editId="2B812AEC">
            <wp:extent cx="3002280" cy="1380223"/>
            <wp:effectExtent l="0" t="0" r="7620" b="0"/>
            <wp:docPr id="10517976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79761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12789" cy="138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2F050" w14:textId="29FDE235" w:rsidR="00430C9E" w:rsidRDefault="00087E97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Viewing mode is changed back to Master, should be able to swap out of View Only Mode</w:t>
      </w:r>
    </w:p>
    <w:p w14:paraId="12005AB5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35B2FD10" w14:textId="7FEFC2A2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Test </w:t>
      </w:r>
      <w:r w:rsidR="007173A0">
        <w:rPr>
          <w:rFonts w:ascii="Arial" w:hAnsi="Arial" w:cs="Arial"/>
          <w:b/>
          <w:bCs/>
          <w:u w:val="single"/>
        </w:rPr>
        <w:t>Alarms</w:t>
      </w:r>
    </w:p>
    <w:p w14:paraId="650F47F5" w14:textId="7557A79B" w:rsidR="007173A0" w:rsidRDefault="007173A0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14:paraId="2EA317B8" w14:textId="7210AE25" w:rsidR="00430C9E" w:rsidRDefault="007173A0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ARPs -&gt; Unit Specific MCR Alarms -&gt; OP-ARP-DA-0001 -&gt; DA-UA-001-11</w:t>
      </w:r>
    </w:p>
    <w:p w14:paraId="5C423CC6" w14:textId="36B08B23" w:rsidR="00670930" w:rsidRDefault="00670930" w:rsidP="00670930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In Step Properties -&gt; Applicability -&gt; Viewing Mode, select each of the units, checking the Alarms data reflects the specific unit</w:t>
      </w: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4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331B4"/>
    <w:rsid w:val="00044CB9"/>
    <w:rsid w:val="00055481"/>
    <w:rsid w:val="00056645"/>
    <w:rsid w:val="000645B8"/>
    <w:rsid w:val="00071C2F"/>
    <w:rsid w:val="00086E4A"/>
    <w:rsid w:val="00087E97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5CB9"/>
    <w:rsid w:val="00186FA3"/>
    <w:rsid w:val="001A0754"/>
    <w:rsid w:val="001B19F4"/>
    <w:rsid w:val="001C10A9"/>
    <w:rsid w:val="001C5915"/>
    <w:rsid w:val="001D2419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3DD3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BEC"/>
    <w:rsid w:val="00451B79"/>
    <w:rsid w:val="00454329"/>
    <w:rsid w:val="00480BFD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150CA"/>
    <w:rsid w:val="00524DBB"/>
    <w:rsid w:val="00531767"/>
    <w:rsid w:val="00535034"/>
    <w:rsid w:val="005464C2"/>
    <w:rsid w:val="0055160E"/>
    <w:rsid w:val="0056046B"/>
    <w:rsid w:val="00574E32"/>
    <w:rsid w:val="0058076F"/>
    <w:rsid w:val="005819AF"/>
    <w:rsid w:val="00592BF6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0071"/>
    <w:rsid w:val="00632459"/>
    <w:rsid w:val="006359A7"/>
    <w:rsid w:val="00641669"/>
    <w:rsid w:val="00642A00"/>
    <w:rsid w:val="00643C40"/>
    <w:rsid w:val="00645061"/>
    <w:rsid w:val="00645252"/>
    <w:rsid w:val="00653AD3"/>
    <w:rsid w:val="00662658"/>
    <w:rsid w:val="006668E8"/>
    <w:rsid w:val="00670930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E2276"/>
    <w:rsid w:val="006F46B2"/>
    <w:rsid w:val="007173A0"/>
    <w:rsid w:val="00722067"/>
    <w:rsid w:val="00723402"/>
    <w:rsid w:val="00724ACE"/>
    <w:rsid w:val="00735BEB"/>
    <w:rsid w:val="00746303"/>
    <w:rsid w:val="00752630"/>
    <w:rsid w:val="00762331"/>
    <w:rsid w:val="007727E5"/>
    <w:rsid w:val="007810EE"/>
    <w:rsid w:val="0078159E"/>
    <w:rsid w:val="0079020D"/>
    <w:rsid w:val="00792792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3CF8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4667A"/>
    <w:rsid w:val="00956572"/>
    <w:rsid w:val="009568C1"/>
    <w:rsid w:val="00964548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C7F50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363E6"/>
    <w:rsid w:val="00B42044"/>
    <w:rsid w:val="00B76FF2"/>
    <w:rsid w:val="00BA7164"/>
    <w:rsid w:val="00BA73F3"/>
    <w:rsid w:val="00BA7765"/>
    <w:rsid w:val="00BB28FE"/>
    <w:rsid w:val="00BE49F3"/>
    <w:rsid w:val="00BF6C98"/>
    <w:rsid w:val="00C0721E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81BD9"/>
    <w:rsid w:val="00C92435"/>
    <w:rsid w:val="00C94B35"/>
    <w:rsid w:val="00C94FDF"/>
    <w:rsid w:val="00C966AC"/>
    <w:rsid w:val="00CC0AD3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17F7B"/>
    <w:rsid w:val="00E33722"/>
    <w:rsid w:val="00E35D45"/>
    <w:rsid w:val="00E42D07"/>
    <w:rsid w:val="00E431B4"/>
    <w:rsid w:val="00E65237"/>
    <w:rsid w:val="00E65A79"/>
    <w:rsid w:val="00E710BD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4146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254</cp:revision>
  <dcterms:created xsi:type="dcterms:W3CDTF">2024-05-24T18:18:00Z</dcterms:created>
  <dcterms:modified xsi:type="dcterms:W3CDTF">2026-05-29T10:05:00Z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