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E19D1" w14:textId="6A8E3EB9" w:rsidR="00293388" w:rsidRDefault="0029338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December </w:t>
      </w:r>
      <w:r w:rsidR="00646743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, 2023</w:t>
      </w:r>
    </w:p>
    <w:p w14:paraId="57535D37" w14:textId="77777777" w:rsidR="00293388" w:rsidRDefault="00293388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0C4FEF9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93388">
        <w:rPr>
          <w:rFonts w:ascii="Arial" w:hAnsi="Arial" w:cs="Arial"/>
          <w:b/>
          <w:bCs/>
          <w:sz w:val="24"/>
          <w:szCs w:val="24"/>
        </w:rPr>
        <w:t>Vogtle Units 3 &amp; 4 Alarm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B4D0961" w14:textId="71A64006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01E1C29C" w:rsidR="00F20F35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</w:t>
      </w:r>
      <w:r w:rsidR="00646743">
        <w:rPr>
          <w:rFonts w:ascii="Arial" w:hAnsi="Arial" w:cs="Arial"/>
          <w:sz w:val="20"/>
          <w:szCs w:val="20"/>
        </w:rPr>
        <w:t>50</w:t>
      </w:r>
    </w:p>
    <w:p w14:paraId="6943FBC7" w14:textId="0C78BEF2" w:rsidR="00293388" w:rsidRDefault="00646743" w:rsidP="00293388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Added “\Bypass” to ReplaceWords so that it does not get bolded.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39C1E7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74AC128" w14:textId="55CBF108" w:rsidR="00293388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0BEA994D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07C6D6" w14:textId="4FBB9AEC" w:rsidR="00293388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B3323A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EBA84B" w14:textId="5E3746D6" w:rsidR="00293388" w:rsidRPr="005B0670" w:rsidRDefault="0029338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change will be verified as procedures are entered and reviewed by Volian.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63DF820F" w:rsidR="00F20F35" w:rsidRDefault="00293388" w:rsidP="00F20F35">
      <w:r>
        <w:t>N/A</w:t>
      </w:r>
    </w:p>
    <w:p w14:paraId="057A8076" w14:textId="77777777" w:rsidR="0053156D" w:rsidRDefault="0053156D"/>
    <w:sectPr w:rsidR="0053156D" w:rsidSect="002933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93388"/>
    <w:rsid w:val="0053156D"/>
    <w:rsid w:val="005B0670"/>
    <w:rsid w:val="00646743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4</cp:revision>
  <dcterms:created xsi:type="dcterms:W3CDTF">2023-07-13T12:42:00Z</dcterms:created>
  <dcterms:modified xsi:type="dcterms:W3CDTF">2023-12-06T13:59:00Z</dcterms:modified>
</cp:coreProperties>
</file>