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2916D" w14:textId="12E18548" w:rsidR="003A1B4D" w:rsidRDefault="005A0D21" w:rsidP="003A1B4D">
      <w:pPr>
        <w:autoSpaceDE w:val="0"/>
        <w:autoSpaceDN w:val="0"/>
        <w:rPr>
          <w:rFonts w:ascii="Arial" w:hAnsi="Arial" w:cs="Arial"/>
          <w:b/>
          <w:bCs/>
          <w:sz w:val="24"/>
          <w:szCs w:val="24"/>
        </w:rPr>
      </w:pPr>
      <w:r>
        <w:rPr>
          <w:rFonts w:ascii="Arial" w:hAnsi="Arial" w:cs="Arial"/>
          <w:b/>
          <w:bCs/>
          <w:sz w:val="24"/>
          <w:szCs w:val="24"/>
        </w:rPr>
        <w:t>March 30, 2026</w:t>
      </w:r>
    </w:p>
    <w:p w14:paraId="5B21D65E" w14:textId="77777777" w:rsidR="003A1B4D" w:rsidRDefault="003A1B4D" w:rsidP="003A1B4D">
      <w:pPr>
        <w:autoSpaceDE w:val="0"/>
        <w:autoSpaceDN w:val="0"/>
        <w:rPr>
          <w:rFonts w:ascii="Arial" w:hAnsi="Arial" w:cs="Arial"/>
          <w:b/>
          <w:bCs/>
          <w:sz w:val="24"/>
          <w:szCs w:val="24"/>
        </w:rPr>
      </w:pPr>
    </w:p>
    <w:p w14:paraId="3C29B0D6" w14:textId="7AA7E422" w:rsidR="003A1B4D" w:rsidRDefault="003A1B4D" w:rsidP="003A1B4D">
      <w:pPr>
        <w:autoSpaceDE w:val="0"/>
        <w:autoSpaceDN w:val="0"/>
        <w:rPr>
          <w:rFonts w:ascii="Arial" w:hAnsi="Arial" w:cs="Arial"/>
          <w:sz w:val="20"/>
          <w:szCs w:val="20"/>
        </w:rPr>
      </w:pPr>
      <w:r>
        <w:rPr>
          <w:rFonts w:ascii="Arial" w:hAnsi="Arial" w:cs="Arial"/>
          <w:b/>
          <w:bCs/>
          <w:sz w:val="24"/>
          <w:szCs w:val="24"/>
        </w:rPr>
        <w:t>Applicability:</w:t>
      </w:r>
      <w:r w:rsidR="005A0D21" w:rsidRPr="005A0D21">
        <w:rPr>
          <w:rFonts w:ascii="Arial" w:hAnsi="Arial" w:cs="Arial"/>
        </w:rPr>
        <w:t xml:space="preserve"> </w:t>
      </w:r>
      <w:r w:rsidR="005A0D21" w:rsidRPr="00EE49D9">
        <w:rPr>
          <w:rFonts w:ascii="Arial" w:hAnsi="Arial" w:cs="Arial"/>
        </w:rPr>
        <w:t>All Plants</w:t>
      </w:r>
      <w:r>
        <w:rPr>
          <w:rFonts w:ascii="Arial" w:hAnsi="Arial" w:cs="Arial"/>
          <w:b/>
          <w:bCs/>
          <w:sz w:val="24"/>
          <w:szCs w:val="24"/>
        </w:rPr>
        <w:t xml:space="preserve"> </w:t>
      </w:r>
    </w:p>
    <w:p w14:paraId="2671CFAB" w14:textId="77777777" w:rsidR="003A1B4D" w:rsidRDefault="003A1B4D" w:rsidP="003A1B4D">
      <w:pPr>
        <w:autoSpaceDE w:val="0"/>
        <w:autoSpaceDN w:val="0"/>
        <w:rPr>
          <w:rFonts w:ascii="Arial" w:hAnsi="Arial" w:cs="Arial"/>
          <w:color w:val="000000"/>
          <w:sz w:val="20"/>
          <w:szCs w:val="20"/>
        </w:rPr>
      </w:pPr>
    </w:p>
    <w:p w14:paraId="7738A95C" w14:textId="77777777" w:rsidR="003A1B4D" w:rsidRDefault="003A1B4D" w:rsidP="003A1B4D">
      <w:pPr>
        <w:autoSpaceDE w:val="0"/>
        <w:autoSpaceDN w:val="0"/>
        <w:rPr>
          <w:rFonts w:ascii="Arial" w:hAnsi="Arial" w:cs="Arial"/>
          <w:color w:val="FF00FF"/>
          <w:sz w:val="20"/>
          <w:szCs w:val="20"/>
        </w:rPr>
      </w:pPr>
    </w:p>
    <w:p w14:paraId="53C6313F"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55C1D6B" w14:textId="729D1CFD" w:rsidR="003A1B4D" w:rsidRDefault="005A0D21" w:rsidP="003A1B4D">
      <w:pPr>
        <w:autoSpaceDE w:val="0"/>
        <w:autoSpaceDN w:val="0"/>
        <w:rPr>
          <w:rFonts w:ascii="Arial" w:hAnsi="Arial" w:cs="Arial"/>
        </w:rPr>
      </w:pPr>
      <w:bookmarkStart w:id="0" w:name="OLE_LINK1"/>
      <w:bookmarkStart w:id="1" w:name="OLE_LINK2"/>
      <w:r w:rsidRPr="005A0D21">
        <w:rPr>
          <w:rFonts w:ascii="Arial" w:hAnsi="Arial" w:cs="Arial"/>
        </w:rPr>
        <w:t>B2026-035 fix RO Preview for X Y Plots</w:t>
      </w:r>
    </w:p>
    <w:p w14:paraId="69E18269" w14:textId="7C36A0E4" w:rsidR="001C10A9" w:rsidRPr="005A0D21" w:rsidRDefault="005A0D21" w:rsidP="001C10A9">
      <w:pPr>
        <w:autoSpaceDE w:val="0"/>
        <w:autoSpaceDN w:val="0"/>
        <w:ind w:left="360"/>
        <w:rPr>
          <w:rFonts w:ascii="Arial" w:hAnsi="Arial" w:cs="Arial"/>
        </w:rPr>
      </w:pPr>
      <w:r>
        <w:rPr>
          <w:rFonts w:ascii="Arial" w:hAnsi="Arial" w:cs="Arial"/>
        </w:rPr>
        <w:t xml:space="preserve">Fixed RO menu title to show symbols instead of Unicode.  </w:t>
      </w:r>
      <w:r w:rsidRPr="005A0D21">
        <w:rPr>
          <w:rFonts w:ascii="Arial" w:hAnsi="Arial" w:cs="Arial"/>
        </w:rPr>
        <w:t>Fix PROMS RO tab RO preview</w:t>
      </w:r>
      <w:r>
        <w:rPr>
          <w:rFonts w:ascii="Arial" w:hAnsi="Arial" w:cs="Arial"/>
        </w:rPr>
        <w:t xml:space="preserve"> to show symbols instead of Unicode.</w:t>
      </w:r>
    </w:p>
    <w:p w14:paraId="0B54EFC2" w14:textId="77777777" w:rsidR="001C10A9" w:rsidRPr="005A0D21" w:rsidRDefault="001C10A9" w:rsidP="003A1B4D">
      <w:pPr>
        <w:autoSpaceDE w:val="0"/>
        <w:autoSpaceDN w:val="0"/>
        <w:rPr>
          <w:rFonts w:ascii="Arial" w:hAnsi="Arial" w:cs="Arial"/>
        </w:rPr>
      </w:pPr>
    </w:p>
    <w:p w14:paraId="547E9162"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14:paraId="169C4761" w14:textId="77777777" w:rsidR="001C10A9" w:rsidRPr="007F5730" w:rsidRDefault="001C10A9" w:rsidP="003A1B4D">
      <w:pPr>
        <w:autoSpaceDE w:val="0"/>
        <w:autoSpaceDN w:val="0"/>
        <w:ind w:left="360"/>
        <w:rPr>
          <w:rFonts w:ascii="Arial" w:hAnsi="Arial" w:cs="Arial"/>
        </w:rPr>
      </w:pPr>
    </w:p>
    <w:bookmarkEnd w:id="0"/>
    <w:bookmarkEnd w:id="1"/>
    <w:p w14:paraId="046B0180" w14:textId="77777777" w:rsidR="003A1B4D" w:rsidRPr="00B4143A" w:rsidRDefault="003A1B4D" w:rsidP="003A1B4D">
      <w:pPr>
        <w:autoSpaceDE w:val="0"/>
        <w:autoSpaceDN w:val="0"/>
        <w:rPr>
          <w:rFonts w:ascii="Arial" w:hAnsi="Arial" w:cs="Arial"/>
        </w:rPr>
      </w:pPr>
    </w:p>
    <w:p w14:paraId="182533E4"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664461A1" w14:textId="43AAFB65" w:rsidR="003A1B4D" w:rsidRDefault="003A1B4D" w:rsidP="007A72E2">
      <w:pPr>
        <w:autoSpaceDE w:val="0"/>
        <w:autoSpaceDN w:val="0"/>
        <w:ind w:left="360" w:hanging="360"/>
        <w:jc w:val="both"/>
        <w:rPr>
          <w:rFonts w:ascii="Arial" w:hAnsi="Arial" w:cs="Arial"/>
        </w:rPr>
      </w:pPr>
      <w:r>
        <w:rPr>
          <w:rFonts w:ascii="Arial" w:hAnsi="Arial" w:cs="Arial"/>
        </w:rPr>
        <w:tab/>
      </w:r>
      <w:r w:rsidR="005A0D21">
        <w:rPr>
          <w:rFonts w:ascii="Arial" w:hAnsi="Arial" w:cs="Arial"/>
        </w:rPr>
        <w:t>Symbols can now be added to RO X/Y Plots in the RO Editor.  Symbols can only be added to X, Y, Z, and B rows.</w:t>
      </w:r>
    </w:p>
    <w:p w14:paraId="68625958" w14:textId="77777777" w:rsidR="00F81A53" w:rsidRDefault="00F81A53" w:rsidP="003A1B4D">
      <w:pPr>
        <w:autoSpaceDE w:val="0"/>
        <w:autoSpaceDN w:val="0"/>
        <w:ind w:left="360" w:hanging="360"/>
        <w:rPr>
          <w:rFonts w:ascii="Arial" w:hAnsi="Arial" w:cs="Arial"/>
        </w:rPr>
      </w:pPr>
    </w:p>
    <w:p w14:paraId="200A687A" w14:textId="77777777" w:rsidR="003A1B4D" w:rsidRPr="00B4143A" w:rsidRDefault="003A1B4D" w:rsidP="003A1B4D">
      <w:pPr>
        <w:autoSpaceDE w:val="0"/>
        <w:autoSpaceDN w:val="0"/>
        <w:rPr>
          <w:rFonts w:ascii="Arial" w:hAnsi="Arial" w:cs="Arial"/>
        </w:rPr>
      </w:pPr>
    </w:p>
    <w:p w14:paraId="4A56CC30"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EE42C4B" w14:textId="3C0E8D7A" w:rsidR="003A1B4D" w:rsidRDefault="005A0D21" w:rsidP="007A72E2">
      <w:pPr>
        <w:autoSpaceDE w:val="0"/>
        <w:autoSpaceDN w:val="0"/>
        <w:ind w:left="360"/>
        <w:jc w:val="both"/>
        <w:rPr>
          <w:rFonts w:ascii="Arial" w:hAnsi="Arial" w:cs="Arial"/>
        </w:rPr>
      </w:pPr>
      <w:r>
        <w:rPr>
          <w:rFonts w:ascii="Arial" w:hAnsi="Arial" w:cs="Arial"/>
        </w:rPr>
        <w:t>N/A</w:t>
      </w:r>
    </w:p>
    <w:p w14:paraId="128437CE" w14:textId="77777777" w:rsidR="001C10A9" w:rsidRPr="00B4143A" w:rsidRDefault="001C10A9" w:rsidP="003A1B4D">
      <w:pPr>
        <w:autoSpaceDE w:val="0"/>
        <w:autoSpaceDN w:val="0"/>
        <w:ind w:left="360"/>
        <w:rPr>
          <w:rFonts w:ascii="Arial" w:hAnsi="Arial" w:cs="Arial"/>
        </w:rPr>
      </w:pPr>
    </w:p>
    <w:p w14:paraId="755D855E" w14:textId="77777777" w:rsidR="003A1B4D" w:rsidRDefault="003A1B4D" w:rsidP="003A1B4D">
      <w:pPr>
        <w:autoSpaceDE w:val="0"/>
        <w:autoSpaceDN w:val="0"/>
        <w:rPr>
          <w:rFonts w:ascii="Arial" w:hAnsi="Arial" w:cs="Arial"/>
          <w:sz w:val="20"/>
          <w:szCs w:val="20"/>
        </w:rPr>
      </w:pPr>
    </w:p>
    <w:p w14:paraId="1FD25572"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6324B846" w14:textId="03CF24B6" w:rsidR="003A1B4D" w:rsidRPr="001C10A9" w:rsidRDefault="005A0D21" w:rsidP="007A72E2">
      <w:pPr>
        <w:autoSpaceDE w:val="0"/>
        <w:autoSpaceDN w:val="0"/>
        <w:jc w:val="both"/>
        <w:rPr>
          <w:rFonts w:ascii="Arial" w:hAnsi="Arial" w:cs="Arial"/>
        </w:rPr>
      </w:pPr>
      <w:r>
        <w:rPr>
          <w:rFonts w:ascii="Arial" w:hAnsi="Arial" w:cs="Arial"/>
        </w:rPr>
        <w:t xml:space="preserve">Test to verify that the symbols show up instead of Unicode in the menu title when updating an RO.  Verify that when previewing an RO in PROMS that symbols will appear instead of </w:t>
      </w:r>
      <w:proofErr w:type="spellStart"/>
      <w:r>
        <w:rPr>
          <w:rFonts w:ascii="Arial" w:hAnsi="Arial" w:cs="Arial"/>
        </w:rPr>
        <w:t>unicodes</w:t>
      </w:r>
      <w:proofErr w:type="spellEnd"/>
      <w:r>
        <w:rPr>
          <w:rFonts w:ascii="Arial" w:hAnsi="Arial" w:cs="Arial"/>
        </w:rPr>
        <w:t>.</w:t>
      </w:r>
    </w:p>
    <w:p w14:paraId="12BE48AC" w14:textId="05C20600" w:rsidR="003A1B4D" w:rsidRDefault="00AA776B" w:rsidP="007A72E2">
      <w:pPr>
        <w:pStyle w:val="ListParagraph"/>
        <w:numPr>
          <w:ilvl w:val="0"/>
          <w:numId w:val="24"/>
        </w:numPr>
        <w:autoSpaceDE w:val="0"/>
        <w:autoSpaceDN w:val="0"/>
        <w:ind w:left="360"/>
        <w:jc w:val="both"/>
        <w:rPr>
          <w:rFonts w:ascii="Arial" w:hAnsi="Arial" w:cs="Arial"/>
        </w:rPr>
      </w:pPr>
      <w:r>
        <w:rPr>
          <w:rFonts w:ascii="Arial" w:hAnsi="Arial" w:cs="Arial"/>
        </w:rPr>
        <w:t>USE Callaway DB</w:t>
      </w:r>
    </w:p>
    <w:p w14:paraId="360513CC" w14:textId="77777777" w:rsidR="00AA776B" w:rsidRDefault="00AA776B" w:rsidP="00AA776B">
      <w:pPr>
        <w:pStyle w:val="ListParagraph"/>
        <w:numPr>
          <w:ilvl w:val="0"/>
          <w:numId w:val="24"/>
        </w:numPr>
        <w:autoSpaceDE w:val="0"/>
        <w:autoSpaceDN w:val="0"/>
        <w:ind w:left="360"/>
        <w:jc w:val="both"/>
        <w:rPr>
          <w:rFonts w:ascii="Arial" w:hAnsi="Arial" w:cs="Arial"/>
        </w:rPr>
      </w:pPr>
      <w:r>
        <w:rPr>
          <w:rFonts w:ascii="Arial" w:hAnsi="Arial" w:cs="Arial"/>
        </w:rPr>
        <w:t>Open RO Editor</w:t>
      </w:r>
    </w:p>
    <w:p w14:paraId="7BD53832" w14:textId="6CA50271" w:rsidR="00AA776B" w:rsidRDefault="00AA776B" w:rsidP="00AA776B">
      <w:pPr>
        <w:pStyle w:val="ListParagraph"/>
        <w:numPr>
          <w:ilvl w:val="0"/>
          <w:numId w:val="24"/>
        </w:numPr>
        <w:autoSpaceDE w:val="0"/>
        <w:autoSpaceDN w:val="0"/>
        <w:ind w:left="360"/>
        <w:jc w:val="both"/>
        <w:rPr>
          <w:rFonts w:ascii="Arial" w:hAnsi="Arial" w:cs="Arial"/>
        </w:rPr>
      </w:pPr>
      <w:r>
        <w:rPr>
          <w:rFonts w:ascii="Arial" w:hAnsi="Arial" w:cs="Arial"/>
        </w:rPr>
        <w:t xml:space="preserve">Navigate to </w:t>
      </w:r>
      <w:r w:rsidRPr="00AA776B">
        <w:rPr>
          <w:rFonts w:ascii="Arial" w:hAnsi="Arial" w:cs="Arial"/>
        </w:rPr>
        <w:t>Injection Flow RO group</w:t>
      </w:r>
      <w:r>
        <w:rPr>
          <w:rFonts w:ascii="Arial" w:hAnsi="Arial" w:cs="Arial"/>
        </w:rPr>
        <w:t xml:space="preserve"> and open RO with </w:t>
      </w:r>
      <w:r w:rsidRPr="00AA776B">
        <w:rPr>
          <w:rFonts w:ascii="Arial" w:hAnsi="Arial" w:cs="Arial"/>
        </w:rPr>
        <w:t>setpoint ID S328</w:t>
      </w:r>
      <w:r>
        <w:rPr>
          <w:rFonts w:ascii="Arial" w:hAnsi="Arial" w:cs="Arial"/>
        </w:rPr>
        <w:t>.</w:t>
      </w:r>
    </w:p>
    <w:p w14:paraId="684B90F6" w14:textId="0D25DE38" w:rsidR="00AA776B" w:rsidRDefault="004D077D" w:rsidP="007A72E2">
      <w:pPr>
        <w:pStyle w:val="ListParagraph"/>
        <w:numPr>
          <w:ilvl w:val="0"/>
          <w:numId w:val="24"/>
        </w:numPr>
        <w:autoSpaceDE w:val="0"/>
        <w:autoSpaceDN w:val="0"/>
        <w:ind w:left="360"/>
        <w:jc w:val="both"/>
        <w:rPr>
          <w:rFonts w:ascii="Arial" w:hAnsi="Arial" w:cs="Arial"/>
        </w:rPr>
      </w:pPr>
      <w:r>
        <w:rPr>
          <w:rFonts w:ascii="Arial" w:hAnsi="Arial" w:cs="Arial"/>
        </w:rPr>
        <w:t>Add a symbol in the Short Description field.  Add the symbol in the middle of the text so it will show up in the preview.</w:t>
      </w:r>
    </w:p>
    <w:p w14:paraId="758D66B5" w14:textId="77BC3EA0" w:rsidR="00B301C2" w:rsidRDefault="00B301C2" w:rsidP="007A72E2">
      <w:pPr>
        <w:pStyle w:val="ListParagraph"/>
        <w:numPr>
          <w:ilvl w:val="0"/>
          <w:numId w:val="24"/>
        </w:numPr>
        <w:autoSpaceDE w:val="0"/>
        <w:autoSpaceDN w:val="0"/>
        <w:ind w:left="360"/>
        <w:jc w:val="both"/>
        <w:rPr>
          <w:rFonts w:ascii="Arial" w:hAnsi="Arial" w:cs="Arial"/>
        </w:rPr>
      </w:pPr>
      <w:r>
        <w:rPr>
          <w:rFonts w:ascii="Arial" w:hAnsi="Arial" w:cs="Arial"/>
        </w:rPr>
        <w:t>Save your change.</w:t>
      </w:r>
    </w:p>
    <w:p w14:paraId="2FAA9121" w14:textId="0707C9F8" w:rsidR="00B301C2" w:rsidRDefault="00B301C2"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Verify that the Menu Title contains symbols and not </w:t>
      </w:r>
      <w:proofErr w:type="spellStart"/>
      <w:r>
        <w:rPr>
          <w:rFonts w:ascii="Arial" w:hAnsi="Arial" w:cs="Arial"/>
        </w:rPr>
        <w:t>unicodes</w:t>
      </w:r>
      <w:proofErr w:type="spellEnd"/>
      <w:r>
        <w:rPr>
          <w:rFonts w:ascii="Arial" w:hAnsi="Arial" w:cs="Arial"/>
        </w:rPr>
        <w:t xml:space="preserve">. </w:t>
      </w:r>
    </w:p>
    <w:p w14:paraId="17F83BAC" w14:textId="4B3FFC25" w:rsidR="00C926F2" w:rsidRDefault="00C926F2"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Migrate the changes to PROMS.  </w:t>
      </w:r>
    </w:p>
    <w:p w14:paraId="029FC23D" w14:textId="5EDDB492" w:rsidR="00C926F2" w:rsidRDefault="00C926F2" w:rsidP="007A72E2">
      <w:pPr>
        <w:pStyle w:val="ListParagraph"/>
        <w:numPr>
          <w:ilvl w:val="0"/>
          <w:numId w:val="24"/>
        </w:numPr>
        <w:autoSpaceDE w:val="0"/>
        <w:autoSpaceDN w:val="0"/>
        <w:ind w:left="360"/>
        <w:jc w:val="both"/>
        <w:rPr>
          <w:rFonts w:ascii="Arial" w:hAnsi="Arial" w:cs="Arial"/>
        </w:rPr>
      </w:pPr>
      <w:r>
        <w:rPr>
          <w:rFonts w:ascii="Arial" w:hAnsi="Arial" w:cs="Arial"/>
        </w:rPr>
        <w:t xml:space="preserve">In PROMS navigate to the </w:t>
      </w:r>
      <w:r w:rsidRPr="00AA776B">
        <w:rPr>
          <w:rFonts w:ascii="Arial" w:hAnsi="Arial" w:cs="Arial"/>
        </w:rPr>
        <w:t>S328</w:t>
      </w:r>
      <w:r>
        <w:rPr>
          <w:rFonts w:ascii="Arial" w:hAnsi="Arial" w:cs="Arial"/>
        </w:rPr>
        <w:t xml:space="preserve"> setpoint in the RO tab in Step Properties and select it.</w:t>
      </w:r>
    </w:p>
    <w:p w14:paraId="0AF23477" w14:textId="31A0EDDB" w:rsidR="00C926F2" w:rsidRDefault="00C926F2" w:rsidP="007A72E2">
      <w:pPr>
        <w:pStyle w:val="ListParagraph"/>
        <w:numPr>
          <w:ilvl w:val="0"/>
          <w:numId w:val="24"/>
        </w:numPr>
        <w:autoSpaceDE w:val="0"/>
        <w:autoSpaceDN w:val="0"/>
        <w:ind w:left="360"/>
        <w:jc w:val="both"/>
        <w:rPr>
          <w:rFonts w:ascii="Arial" w:hAnsi="Arial" w:cs="Arial"/>
        </w:rPr>
      </w:pPr>
      <w:r>
        <w:rPr>
          <w:rFonts w:ascii="Arial" w:hAnsi="Arial" w:cs="Arial"/>
        </w:rPr>
        <w:t>Click the Preview button above.</w:t>
      </w:r>
    </w:p>
    <w:p w14:paraId="5A96782B" w14:textId="4013CBF5" w:rsidR="00C926F2" w:rsidRDefault="00C926F2" w:rsidP="007A72E2">
      <w:pPr>
        <w:pStyle w:val="ListParagraph"/>
        <w:numPr>
          <w:ilvl w:val="0"/>
          <w:numId w:val="24"/>
        </w:numPr>
        <w:autoSpaceDE w:val="0"/>
        <w:autoSpaceDN w:val="0"/>
        <w:ind w:left="360"/>
        <w:jc w:val="both"/>
        <w:rPr>
          <w:rFonts w:ascii="Arial" w:hAnsi="Arial" w:cs="Arial"/>
        </w:rPr>
      </w:pPr>
      <w:r>
        <w:rPr>
          <w:rFonts w:ascii="Arial" w:hAnsi="Arial" w:cs="Arial"/>
        </w:rPr>
        <w:t>Verify that the symbol appears and not a Unicode.</w:t>
      </w:r>
    </w:p>
    <w:p w14:paraId="3E074299" w14:textId="77777777" w:rsidR="00320F37" w:rsidRDefault="00320F37" w:rsidP="00320F37">
      <w:pPr>
        <w:autoSpaceDE w:val="0"/>
        <w:autoSpaceDN w:val="0"/>
        <w:jc w:val="both"/>
        <w:rPr>
          <w:rFonts w:ascii="Arial" w:hAnsi="Arial" w:cs="Arial"/>
        </w:rPr>
      </w:pPr>
    </w:p>
    <w:p w14:paraId="1057DA39" w14:textId="431A8978" w:rsidR="00320F37" w:rsidRDefault="00320F37" w:rsidP="00320F37">
      <w:pPr>
        <w:autoSpaceDE w:val="0"/>
        <w:autoSpaceDN w:val="0"/>
        <w:jc w:val="both"/>
        <w:rPr>
          <w:rFonts w:ascii="Arial" w:hAnsi="Arial" w:cs="Arial"/>
        </w:rPr>
      </w:pPr>
      <w:r>
        <w:rPr>
          <w:rFonts w:ascii="Arial" w:hAnsi="Arial" w:cs="Arial"/>
        </w:rPr>
        <w:t>Images:</w:t>
      </w:r>
    </w:p>
    <w:p w14:paraId="083F769C" w14:textId="77777777" w:rsidR="00320F37" w:rsidRDefault="00320F37" w:rsidP="00320F37">
      <w:pPr>
        <w:autoSpaceDE w:val="0"/>
        <w:autoSpaceDN w:val="0"/>
        <w:jc w:val="both"/>
        <w:rPr>
          <w:rFonts w:ascii="Arial" w:hAnsi="Arial" w:cs="Arial"/>
        </w:rPr>
      </w:pPr>
    </w:p>
    <w:p w14:paraId="31481FC5" w14:textId="52D3DBD6" w:rsidR="00320F37" w:rsidRPr="00320F37" w:rsidRDefault="00320F37" w:rsidP="00320F37">
      <w:pPr>
        <w:autoSpaceDE w:val="0"/>
        <w:autoSpaceDN w:val="0"/>
        <w:jc w:val="both"/>
        <w:rPr>
          <w:rFonts w:ascii="Arial" w:hAnsi="Arial" w:cs="Arial"/>
        </w:rPr>
      </w:pPr>
      <w:r>
        <w:rPr>
          <w:rFonts w:ascii="Arial" w:hAnsi="Arial" w:cs="Arial"/>
          <w:noProof/>
        </w:rPr>
        <w:lastRenderedPageBreak/>
        <w:drawing>
          <wp:inline distT="0" distB="0" distL="0" distR="0" wp14:anchorId="24A576D6" wp14:editId="35145E73">
            <wp:extent cx="6858000" cy="4914900"/>
            <wp:effectExtent l="0" t="0" r="0" b="0"/>
            <wp:docPr id="1721111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11209" name="Picture 1721111209"/>
                    <pic:cNvPicPr/>
                  </pic:nvPicPr>
                  <pic:blipFill>
                    <a:blip r:embed="rId8">
                      <a:extLst>
                        <a:ext uri="{28A0092B-C50C-407E-A947-70E740481C1C}">
                          <a14:useLocalDpi xmlns:a14="http://schemas.microsoft.com/office/drawing/2010/main" val="0"/>
                        </a:ext>
                      </a:extLst>
                    </a:blip>
                    <a:stretch>
                      <a:fillRect/>
                    </a:stretch>
                  </pic:blipFill>
                  <pic:spPr>
                    <a:xfrm>
                      <a:off x="0" y="0"/>
                      <a:ext cx="6858000" cy="4914900"/>
                    </a:xfrm>
                    <a:prstGeom prst="rect">
                      <a:avLst/>
                    </a:prstGeom>
                  </pic:spPr>
                </pic:pic>
              </a:graphicData>
            </a:graphic>
          </wp:inline>
        </w:drawing>
      </w:r>
    </w:p>
    <w:p w14:paraId="41273584" w14:textId="77777777" w:rsidR="00320F37" w:rsidRDefault="00320F37" w:rsidP="001C10A9">
      <w:pPr>
        <w:pStyle w:val="ListParagraph"/>
        <w:autoSpaceDE w:val="0"/>
        <w:autoSpaceDN w:val="0"/>
        <w:ind w:left="360"/>
        <w:rPr>
          <w:rFonts w:ascii="Arial" w:hAnsi="Arial" w:cs="Arial"/>
        </w:rPr>
      </w:pPr>
    </w:p>
    <w:p w14:paraId="716847D7" w14:textId="2F0177F7" w:rsidR="00320F37" w:rsidRPr="001C10A9" w:rsidRDefault="00320F37" w:rsidP="001C10A9">
      <w:pPr>
        <w:pStyle w:val="ListParagraph"/>
        <w:autoSpaceDE w:val="0"/>
        <w:autoSpaceDN w:val="0"/>
        <w:ind w:left="360"/>
        <w:rPr>
          <w:rFonts w:ascii="Arial" w:hAnsi="Arial" w:cs="Arial"/>
        </w:rPr>
      </w:pPr>
      <w:r>
        <w:rPr>
          <w:rFonts w:ascii="Arial" w:hAnsi="Arial" w:cs="Arial"/>
          <w:noProof/>
        </w:rPr>
        <w:lastRenderedPageBreak/>
        <w:drawing>
          <wp:inline distT="0" distB="0" distL="0" distR="0" wp14:anchorId="66640B4E" wp14:editId="10CE6ADD">
            <wp:extent cx="5715798" cy="7011378"/>
            <wp:effectExtent l="0" t="0" r="0" b="0"/>
            <wp:docPr id="1357608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08177" name="Picture 1357608177"/>
                    <pic:cNvPicPr/>
                  </pic:nvPicPr>
                  <pic:blipFill>
                    <a:blip r:embed="rId9">
                      <a:extLst>
                        <a:ext uri="{28A0092B-C50C-407E-A947-70E740481C1C}">
                          <a14:useLocalDpi xmlns:a14="http://schemas.microsoft.com/office/drawing/2010/main" val="0"/>
                        </a:ext>
                      </a:extLst>
                    </a:blip>
                    <a:stretch>
                      <a:fillRect/>
                    </a:stretch>
                  </pic:blipFill>
                  <pic:spPr>
                    <a:xfrm>
                      <a:off x="0" y="0"/>
                      <a:ext cx="5715798" cy="7011378"/>
                    </a:xfrm>
                    <a:prstGeom prst="rect">
                      <a:avLst/>
                    </a:prstGeom>
                  </pic:spPr>
                </pic:pic>
              </a:graphicData>
            </a:graphic>
          </wp:inline>
        </w:drawing>
      </w:r>
    </w:p>
    <w:p w14:paraId="1AC6D3FD" w14:textId="77777777" w:rsidR="009A6278" w:rsidRDefault="009A6278" w:rsidP="009A6278">
      <w:pPr>
        <w:autoSpaceDE w:val="0"/>
        <w:autoSpaceDN w:val="0"/>
        <w:rPr>
          <w:rFonts w:ascii="Arial" w:hAnsi="Arial" w:cs="Arial"/>
          <w:sz w:val="24"/>
          <w:szCs w:val="24"/>
        </w:rPr>
      </w:pPr>
    </w:p>
    <w:p w14:paraId="58BF44AF"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3CBADB1F"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774FD2A"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0E212A59"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29625600"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2"/>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3"/>
  </w:num>
  <w:num w:numId="24" w16cid:durableId="1955668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33225"/>
    <w:rsid w:val="001C10A9"/>
    <w:rsid w:val="002733EA"/>
    <w:rsid w:val="00315EEE"/>
    <w:rsid w:val="00320F37"/>
    <w:rsid w:val="003A1B4D"/>
    <w:rsid w:val="004D077D"/>
    <w:rsid w:val="004F43F9"/>
    <w:rsid w:val="005819AF"/>
    <w:rsid w:val="005A0D21"/>
    <w:rsid w:val="00645252"/>
    <w:rsid w:val="006C7BAB"/>
    <w:rsid w:val="006D3D74"/>
    <w:rsid w:val="007A72E2"/>
    <w:rsid w:val="0083569A"/>
    <w:rsid w:val="009A6278"/>
    <w:rsid w:val="009D476B"/>
    <w:rsid w:val="00A151F9"/>
    <w:rsid w:val="00A80E10"/>
    <w:rsid w:val="00A9204E"/>
    <w:rsid w:val="00AA776B"/>
    <w:rsid w:val="00AF6840"/>
    <w:rsid w:val="00B301C2"/>
    <w:rsid w:val="00BB28FE"/>
    <w:rsid w:val="00C46379"/>
    <w:rsid w:val="00C926F2"/>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6E5E1"/>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138</TotalTime>
  <Pages>3</Pages>
  <Words>266</Words>
  <Characters>1166</Characters>
  <Application>Microsoft Office Word</Application>
  <DocSecurity>0</DocSecurity>
  <Lines>16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Paul Larsen</cp:lastModifiedBy>
  <cp:revision>15</cp:revision>
  <dcterms:created xsi:type="dcterms:W3CDTF">2024-05-24T18:18:00Z</dcterms:created>
  <dcterms:modified xsi:type="dcterms:W3CDTF">2026-03-30T18:44:00Z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