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39CE1" w14:textId="515062B8" w:rsidR="003A1B4D" w:rsidRDefault="0074050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30, 2026</w:t>
      </w:r>
    </w:p>
    <w:p w14:paraId="3B9620C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9755A1A" w14:textId="63D563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40507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60E540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EBBC1A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40012D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1DF4AF3" w14:textId="29DEF3A6" w:rsidR="003A1B4D" w:rsidRDefault="0074050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F2026-023</w:t>
      </w:r>
    </w:p>
    <w:p w14:paraId="5E4B1063" w14:textId="0151AEBD" w:rsidR="001C10A9" w:rsidRDefault="0074050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Code </w:t>
      </w:r>
      <w:proofErr w:type="gramStart"/>
      <w:r>
        <w:rPr>
          <w:rFonts w:ascii="Arial" w:hAnsi="Arial" w:cs="Arial"/>
        </w:rPr>
        <w:t>fix</w:t>
      </w:r>
      <w:proofErr w:type="gramEnd"/>
      <w:r>
        <w:rPr>
          <w:rFonts w:ascii="Arial" w:hAnsi="Arial" w:cs="Arial"/>
        </w:rPr>
        <w:t xml:space="preserve"> to so that single Notes do not get a bullet when there is also a Caution following it. In the SAMG format, </w:t>
      </w:r>
      <w:proofErr w:type="gramStart"/>
      <w:r>
        <w:rPr>
          <w:rFonts w:ascii="Arial" w:hAnsi="Arial" w:cs="Arial"/>
        </w:rPr>
        <w:t>turned</w:t>
      </w:r>
      <w:proofErr w:type="gramEnd"/>
      <w:r>
        <w:rPr>
          <w:rFonts w:ascii="Arial" w:hAnsi="Arial" w:cs="Arial"/>
        </w:rPr>
        <w:t xml:space="preserve"> off the bolding the step tabs for the Supplemental Information.  In the EOP format, turn on bolding for the standard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steps and </w:t>
      </w:r>
      <w:proofErr w:type="gramStart"/>
      <w:r>
        <w:rPr>
          <w:rFonts w:ascii="Arial" w:hAnsi="Arial" w:cs="Arial"/>
        </w:rPr>
        <w:t>turned</w:t>
      </w:r>
      <w:proofErr w:type="gramEnd"/>
      <w:r>
        <w:rPr>
          <w:rFonts w:ascii="Arial" w:hAnsi="Arial" w:cs="Arial"/>
        </w:rPr>
        <w:t xml:space="preserve"> off the bolding of the RNO steps</w:t>
      </w:r>
      <w:r w:rsidR="00AE46E5">
        <w:rPr>
          <w:rFonts w:ascii="Arial" w:hAnsi="Arial" w:cs="Arial"/>
        </w:rPr>
        <w:t xml:space="preserve"> and adjust the position of the </w:t>
      </w:r>
      <w:proofErr w:type="gramStart"/>
      <w:r w:rsidR="00AE46E5">
        <w:rPr>
          <w:rFonts w:ascii="Arial" w:hAnsi="Arial" w:cs="Arial"/>
        </w:rPr>
        <w:t>high level</w:t>
      </w:r>
      <w:proofErr w:type="gramEnd"/>
      <w:r w:rsidR="00AE46E5">
        <w:rPr>
          <w:rFonts w:ascii="Arial" w:hAnsi="Arial" w:cs="Arial"/>
        </w:rPr>
        <w:t xml:space="preserve"> step tab so that </w:t>
      </w:r>
      <w:proofErr w:type="gramStart"/>
      <w:r w:rsidR="00AE46E5">
        <w:rPr>
          <w:rFonts w:ascii="Arial" w:hAnsi="Arial" w:cs="Arial"/>
        </w:rPr>
        <w:t>two digit</w:t>
      </w:r>
      <w:proofErr w:type="gramEnd"/>
      <w:r w:rsidR="00AE46E5">
        <w:rPr>
          <w:rFonts w:ascii="Arial" w:hAnsi="Arial" w:cs="Arial"/>
        </w:rPr>
        <w:t xml:space="preserve"> step numbers don’t print into the checkoff line.</w:t>
      </w:r>
    </w:p>
    <w:bookmarkEnd w:id="2"/>
    <w:p w14:paraId="00C08414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497AC22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79B38F62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89091B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D33281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E95077E" w14:textId="22BFB6A8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064D352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AFD04D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AF869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3CC456C" w14:textId="1276E0A1" w:rsidR="003A1B4D" w:rsidRDefault="0074050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is part of the task to change the formats fonts to Arial – customer does not have the formats that use Arial yet – these items were found during testing.</w:t>
      </w:r>
    </w:p>
    <w:p w14:paraId="19235CB1" w14:textId="77777777" w:rsidR="00740507" w:rsidRDefault="0074050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6964BB2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86C999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94D0833" w14:textId="567C9815" w:rsidR="003A1B4D" w:rsidRPr="001C10A9" w:rsidRDefault="0074050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14:paraId="7B407E44" w14:textId="1D4D1C90" w:rsidR="003A1B4D" w:rsidRDefault="0074050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64CC6B19" w14:textId="53BE6E34" w:rsidR="00740507" w:rsidRDefault="00CC586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</w:t>
      </w:r>
      <w:r w:rsidR="00E82EA9">
        <w:rPr>
          <w:rFonts w:ascii="Arial" w:hAnsi="Arial" w:cs="Arial"/>
        </w:rPr>
        <w:t xml:space="preserve">Unit 1 </w:t>
      </w:r>
      <w:r>
        <w:rPr>
          <w:rFonts w:ascii="Arial" w:hAnsi="Arial" w:cs="Arial"/>
        </w:rPr>
        <w:t>SAMG procedure</w:t>
      </w:r>
      <w:r w:rsidR="00E82EA9">
        <w:rPr>
          <w:rFonts w:ascii="Arial" w:hAnsi="Arial" w:cs="Arial"/>
        </w:rPr>
        <w:t>FNP-</w:t>
      </w:r>
      <w:r>
        <w:rPr>
          <w:rFonts w:ascii="Arial" w:hAnsi="Arial" w:cs="Arial"/>
        </w:rPr>
        <w:t>SAG-1.</w:t>
      </w:r>
    </w:p>
    <w:p w14:paraId="59A40CEB" w14:textId="2C5CFF5C" w:rsidR="00CC586A" w:rsidRDefault="00CC586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Note </w:t>
      </w:r>
      <w:proofErr w:type="gramStart"/>
      <w:r>
        <w:rPr>
          <w:rFonts w:ascii="Arial" w:hAnsi="Arial" w:cs="Arial"/>
        </w:rPr>
        <w:t>in</w:t>
      </w:r>
      <w:proofErr w:type="gramEnd"/>
      <w:r>
        <w:rPr>
          <w:rFonts w:ascii="Arial" w:hAnsi="Arial" w:cs="Arial"/>
        </w:rPr>
        <w:t xml:space="preserve"> step 13.1.2 does not have a bullet.</w:t>
      </w:r>
    </w:p>
    <w:p w14:paraId="6EF9843A" w14:textId="77777777" w:rsidR="00E82EA9" w:rsidRDefault="00E82EA9" w:rsidP="00E82EA9">
      <w:pPr>
        <w:autoSpaceDE w:val="0"/>
        <w:autoSpaceDN w:val="0"/>
        <w:jc w:val="both"/>
        <w:rPr>
          <w:rFonts w:ascii="Arial" w:hAnsi="Arial" w:cs="Arial"/>
        </w:rPr>
      </w:pPr>
    </w:p>
    <w:p w14:paraId="26237DAD" w14:textId="6C7C3670" w:rsidR="00E82EA9" w:rsidRDefault="00E82EA9" w:rsidP="00E82EA9">
      <w:pPr>
        <w:autoSpaceDE w:val="0"/>
        <w:autoSpaceDN w:val="0"/>
        <w:jc w:val="center"/>
        <w:rPr>
          <w:rFonts w:ascii="Arial" w:hAnsi="Arial" w:cs="Arial"/>
        </w:rPr>
      </w:pPr>
      <w:r w:rsidRPr="00E82EA9">
        <w:rPr>
          <w:rFonts w:ascii="Arial" w:hAnsi="Arial" w:cs="Arial"/>
        </w:rPr>
        <w:drawing>
          <wp:inline distT="0" distB="0" distL="0" distR="0" wp14:anchorId="744153EE" wp14:editId="59534256">
            <wp:extent cx="3741792" cy="3042285"/>
            <wp:effectExtent l="133350" t="114300" r="144780" b="158115"/>
            <wp:docPr id="159588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8859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62066" cy="30587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EE1A5FA" w14:textId="1DBD0F79" w:rsidR="00F6089C" w:rsidRDefault="00F6089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2F30FE8" w14:textId="1FB0B763" w:rsidR="00CC586A" w:rsidRDefault="00CC586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Print the SAMG procedure SAG-3</w:t>
      </w:r>
    </w:p>
    <w:p w14:paraId="6CFBACF6" w14:textId="21F45FBD" w:rsidR="00CC586A" w:rsidRDefault="00CC586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Supplemental Information text and tabs are not </w:t>
      </w:r>
      <w:r w:rsidR="00E82EA9">
        <w:rPr>
          <w:rFonts w:ascii="Arial" w:hAnsi="Arial" w:cs="Arial"/>
        </w:rPr>
        <w:t>bold</w:t>
      </w:r>
    </w:p>
    <w:p w14:paraId="71C41A73" w14:textId="77777777" w:rsidR="00F6089C" w:rsidRDefault="00F6089C" w:rsidP="00F6089C">
      <w:pPr>
        <w:autoSpaceDE w:val="0"/>
        <w:autoSpaceDN w:val="0"/>
        <w:jc w:val="both"/>
        <w:rPr>
          <w:rFonts w:ascii="Arial" w:hAnsi="Arial" w:cs="Arial"/>
        </w:rPr>
      </w:pPr>
    </w:p>
    <w:p w14:paraId="63D97BDE" w14:textId="6D9807A0" w:rsidR="00F6089C" w:rsidRDefault="00F6089C" w:rsidP="00F6089C">
      <w:pPr>
        <w:autoSpaceDE w:val="0"/>
        <w:autoSpaceDN w:val="0"/>
        <w:jc w:val="center"/>
        <w:rPr>
          <w:rFonts w:ascii="Arial" w:hAnsi="Arial" w:cs="Arial"/>
        </w:rPr>
      </w:pPr>
      <w:r w:rsidRPr="00F6089C">
        <w:rPr>
          <w:rFonts w:ascii="Arial" w:hAnsi="Arial" w:cs="Arial"/>
        </w:rPr>
        <w:drawing>
          <wp:inline distT="0" distB="0" distL="0" distR="0" wp14:anchorId="7C69865F" wp14:editId="1711B798">
            <wp:extent cx="4140791" cy="1335405"/>
            <wp:effectExtent l="0" t="0" r="0" b="0"/>
            <wp:docPr id="1123267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26732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46598" cy="133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2DDE7" w14:textId="77777777" w:rsidR="00F6089C" w:rsidRDefault="00F6089C" w:rsidP="00F6089C">
      <w:pPr>
        <w:autoSpaceDE w:val="0"/>
        <w:autoSpaceDN w:val="0"/>
        <w:rPr>
          <w:rFonts w:ascii="Arial" w:hAnsi="Arial" w:cs="Arial"/>
        </w:rPr>
      </w:pPr>
    </w:p>
    <w:p w14:paraId="0E638065" w14:textId="77777777" w:rsidR="00F6089C" w:rsidRPr="00F6089C" w:rsidRDefault="00F6089C" w:rsidP="00F6089C">
      <w:pPr>
        <w:autoSpaceDE w:val="0"/>
        <w:autoSpaceDN w:val="0"/>
        <w:jc w:val="both"/>
        <w:rPr>
          <w:rFonts w:ascii="Arial" w:hAnsi="Arial" w:cs="Arial"/>
        </w:rPr>
      </w:pPr>
    </w:p>
    <w:p w14:paraId="43F2938C" w14:textId="5F3C7FFA" w:rsidR="00CC586A" w:rsidRDefault="00CC586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Edit EOP procedure FNP-1-EEP-0</w:t>
      </w:r>
    </w:p>
    <w:p w14:paraId="739B7EA1" w14:textId="64C20F9D" w:rsidR="00CC586A" w:rsidRDefault="00CC586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steps are bolded and the RNO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them are not bolded.</w:t>
      </w:r>
    </w:p>
    <w:p w14:paraId="2678C198" w14:textId="77777777" w:rsidR="00CC586A" w:rsidRDefault="00CC586A" w:rsidP="00CC586A">
      <w:pPr>
        <w:autoSpaceDE w:val="0"/>
        <w:autoSpaceDN w:val="0"/>
        <w:jc w:val="both"/>
        <w:rPr>
          <w:rFonts w:ascii="Arial" w:hAnsi="Arial" w:cs="Arial"/>
        </w:rPr>
      </w:pPr>
    </w:p>
    <w:p w14:paraId="19A83297" w14:textId="16C36AE7" w:rsidR="00CC586A" w:rsidRPr="00CC586A" w:rsidRDefault="00CC586A" w:rsidP="00CC586A">
      <w:pPr>
        <w:autoSpaceDE w:val="0"/>
        <w:autoSpaceDN w:val="0"/>
        <w:jc w:val="center"/>
        <w:rPr>
          <w:rFonts w:ascii="Arial" w:hAnsi="Arial" w:cs="Arial"/>
        </w:rPr>
      </w:pPr>
      <w:r w:rsidRPr="00CC586A">
        <w:rPr>
          <w:rFonts w:ascii="Arial" w:hAnsi="Arial" w:cs="Arial"/>
        </w:rPr>
        <w:drawing>
          <wp:inline distT="0" distB="0" distL="0" distR="0" wp14:anchorId="61E8D258" wp14:editId="55C7B08C">
            <wp:extent cx="4295775" cy="561807"/>
            <wp:effectExtent l="133350" t="114300" r="123825" b="143510"/>
            <wp:docPr id="657023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0239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0620" cy="5676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F48647F" w14:textId="772B474F" w:rsidR="00AE46E5" w:rsidRDefault="00AE46E5" w:rsidP="00AE46E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</w:t>
      </w:r>
    </w:p>
    <w:p w14:paraId="216760C5" w14:textId="7F9FCDAF" w:rsidR="00AE46E5" w:rsidRDefault="00AE46E5" w:rsidP="00AE46E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step tab for step 20 does not print into the checkoff line on the left.</w:t>
      </w:r>
    </w:p>
    <w:p w14:paraId="6C83501B" w14:textId="77777777" w:rsidR="00AE46E5" w:rsidRDefault="00AE46E5" w:rsidP="00AE46E5">
      <w:pPr>
        <w:autoSpaceDE w:val="0"/>
        <w:autoSpaceDN w:val="0"/>
        <w:jc w:val="both"/>
        <w:rPr>
          <w:rFonts w:ascii="Arial" w:hAnsi="Arial" w:cs="Arial"/>
        </w:rPr>
      </w:pPr>
    </w:p>
    <w:p w14:paraId="724726B0" w14:textId="25FA16D0" w:rsidR="00AE46E5" w:rsidRPr="00AE46E5" w:rsidRDefault="00AE46E5" w:rsidP="00AE46E5">
      <w:pPr>
        <w:autoSpaceDE w:val="0"/>
        <w:autoSpaceDN w:val="0"/>
        <w:jc w:val="center"/>
        <w:rPr>
          <w:rFonts w:ascii="Arial" w:hAnsi="Arial" w:cs="Arial"/>
        </w:rPr>
      </w:pPr>
      <w:r w:rsidRPr="00AE46E5">
        <w:rPr>
          <w:rFonts w:ascii="Arial" w:hAnsi="Arial" w:cs="Arial"/>
        </w:rPr>
        <w:drawing>
          <wp:inline distT="0" distB="0" distL="0" distR="0" wp14:anchorId="064A00EF" wp14:editId="13D34E30">
            <wp:extent cx="1690083" cy="1199829"/>
            <wp:effectExtent l="0" t="0" r="5715" b="635"/>
            <wp:docPr id="17664109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41094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96099" cy="120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8EC90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6D845E0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FD7C10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48D5BE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E0BDB46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7E80046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A5F29D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05353"/>
    <w:rsid w:val="00740507"/>
    <w:rsid w:val="007A72E2"/>
    <w:rsid w:val="0083569A"/>
    <w:rsid w:val="009321B6"/>
    <w:rsid w:val="009A6278"/>
    <w:rsid w:val="009D476B"/>
    <w:rsid w:val="00A151F9"/>
    <w:rsid w:val="00A80E10"/>
    <w:rsid w:val="00A9204E"/>
    <w:rsid w:val="00AE46E5"/>
    <w:rsid w:val="00AF6840"/>
    <w:rsid w:val="00BB28FE"/>
    <w:rsid w:val="00C46379"/>
    <w:rsid w:val="00CC586A"/>
    <w:rsid w:val="00D05B6B"/>
    <w:rsid w:val="00D90415"/>
    <w:rsid w:val="00DC65E7"/>
    <w:rsid w:val="00E82EA9"/>
    <w:rsid w:val="00EB2113"/>
    <w:rsid w:val="00F6089C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4C06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155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13</cp:revision>
  <dcterms:created xsi:type="dcterms:W3CDTF">2024-05-24T18:18:00Z</dcterms:created>
  <dcterms:modified xsi:type="dcterms:W3CDTF">2026-09-30T14:09:00Z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