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57DDC" w14:textId="22999091" w:rsidR="00DB754C" w:rsidRDefault="00DB754C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9/14/2023</w:t>
      </w:r>
    </w:p>
    <w:p w14:paraId="0F2654AF" w14:textId="77777777" w:rsidR="00DB754C" w:rsidRDefault="00DB754C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0ABF7D6E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 F2023-</w:t>
      </w:r>
      <w:r w:rsidR="00DB754C">
        <w:rPr>
          <w:rFonts w:ascii="Arial" w:hAnsi="Arial" w:cs="Arial"/>
          <w:b/>
          <w:bCs/>
          <w:sz w:val="24"/>
          <w:szCs w:val="24"/>
        </w:rPr>
        <w:t>135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DB754C">
        <w:rPr>
          <w:rFonts w:ascii="Arial" w:hAnsi="Arial" w:cs="Arial"/>
          <w:b/>
          <w:bCs/>
          <w:sz w:val="24"/>
          <w:szCs w:val="24"/>
        </w:rPr>
        <w:t>Farley FSG unnumbered HLS width adjustment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44EDA074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</w:t>
      </w:r>
      <w:r w:rsidR="00DB754C">
        <w:rPr>
          <w:rFonts w:ascii="Arial" w:hAnsi="Arial" w:cs="Arial"/>
          <w:sz w:val="20"/>
          <w:szCs w:val="20"/>
        </w:rPr>
        <w:t>135</w:t>
      </w:r>
      <w:r>
        <w:rPr>
          <w:rFonts w:ascii="Arial" w:hAnsi="Arial" w:cs="Arial"/>
          <w:sz w:val="20"/>
          <w:szCs w:val="20"/>
        </w:rPr>
        <w:t xml:space="preserve">: </w:t>
      </w:r>
      <w:r w:rsidR="00DB754C">
        <w:rPr>
          <w:rFonts w:ascii="Arial" w:hAnsi="Arial" w:cs="Arial"/>
          <w:sz w:val="20"/>
          <w:szCs w:val="20"/>
        </w:rPr>
        <w:t>Farley FSG unnumbered HLS width adjustment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    NA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6B315589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185938EE" w:rsidR="00BD17E2" w:rsidRDefault="00DB754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Farley:   In the FSG format (</w:t>
      </w:r>
      <w:proofErr w:type="spellStart"/>
      <w:r>
        <w:rPr>
          <w:rFonts w:ascii="Arial" w:hAnsi="Arial" w:cs="Arial"/>
          <w:sz w:val="20"/>
          <w:szCs w:val="20"/>
        </w:rPr>
        <w:t>fnpnmp</w:t>
      </w:r>
      <w:proofErr w:type="spellEnd"/>
      <w:r>
        <w:rPr>
          <w:rFonts w:ascii="Arial" w:hAnsi="Arial" w:cs="Arial"/>
          <w:sz w:val="20"/>
          <w:szCs w:val="20"/>
        </w:rPr>
        <w:t>), the unnumbered High Level Step (HLS) printed beyond the right page border.  This has been fixed.</w:t>
      </w:r>
    </w:p>
    <w:p w14:paraId="6C1B8159" w14:textId="77777777" w:rsidR="00DB754C" w:rsidRDefault="00DB754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E022F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AA9FD6E" w14:textId="068BD16D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</w:t>
      </w:r>
      <w:r w:rsidR="00DB754C">
        <w:rPr>
          <w:rFonts w:ascii="Arial" w:hAnsi="Arial" w:cs="Arial"/>
          <w:sz w:val="20"/>
          <w:szCs w:val="20"/>
        </w:rPr>
        <w:t xml:space="preserve">the latest FNP </w:t>
      </w:r>
      <w:proofErr w:type="spellStart"/>
      <w:r w:rsidR="00DB754C">
        <w:rPr>
          <w:rFonts w:ascii="Arial" w:hAnsi="Arial" w:cs="Arial"/>
          <w:sz w:val="20"/>
          <w:szCs w:val="20"/>
        </w:rPr>
        <w:t>sql</w:t>
      </w:r>
      <w:proofErr w:type="spellEnd"/>
      <w:r w:rsidR="00DB754C">
        <w:rPr>
          <w:rFonts w:ascii="Arial" w:hAnsi="Arial" w:cs="Arial"/>
          <w:sz w:val="20"/>
          <w:szCs w:val="20"/>
        </w:rPr>
        <w:t xml:space="preserve"> database</w:t>
      </w:r>
      <w:r>
        <w:rPr>
          <w:rFonts w:ascii="Arial" w:hAnsi="Arial" w:cs="Arial"/>
          <w:sz w:val="20"/>
          <w:szCs w:val="20"/>
        </w:rPr>
        <w:t>:</w:t>
      </w:r>
    </w:p>
    <w:p w14:paraId="366C1212" w14:textId="645D70A8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DB754C">
        <w:rPr>
          <w:rFonts w:ascii="Arial" w:hAnsi="Arial" w:cs="Arial"/>
          <w:sz w:val="20"/>
          <w:szCs w:val="20"/>
        </w:rPr>
        <w:t xml:space="preserve">For </w:t>
      </w:r>
      <w:bookmarkEnd w:id="0"/>
      <w:r w:rsidR="00DB754C">
        <w:rPr>
          <w:rFonts w:ascii="Arial" w:hAnsi="Arial" w:cs="Arial"/>
          <w:sz w:val="20"/>
          <w:szCs w:val="20"/>
        </w:rPr>
        <w:t>FSG NMP-OS-09-101, set the correct section type for Purpose, Symptoms and Entry Conditions</w:t>
      </w:r>
      <w:r>
        <w:rPr>
          <w:rFonts w:ascii="Arial" w:hAnsi="Arial" w:cs="Arial"/>
          <w:sz w:val="20"/>
          <w:szCs w:val="20"/>
        </w:rPr>
        <w:t>.</w:t>
      </w:r>
    </w:p>
    <w:p w14:paraId="77A16727" w14:textId="55D5D204" w:rsidR="00DB754C" w:rsidRDefault="00DB754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Print the procedure to verify that the unnumbered HLS under Purpose does not print past the right border:</w:t>
      </w:r>
    </w:p>
    <w:p w14:paraId="5E576823" w14:textId="77777777" w:rsidR="00DB754C" w:rsidRDefault="00DB754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0E82AA" w14:textId="39CB4E69" w:rsidR="00BD17E2" w:rsidRDefault="00DB754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B754C">
        <w:rPr>
          <w:rFonts w:ascii="Arial" w:hAnsi="Arial" w:cs="Arial"/>
          <w:sz w:val="20"/>
          <w:szCs w:val="20"/>
        </w:rPr>
        <w:drawing>
          <wp:inline distT="0" distB="0" distL="0" distR="0" wp14:anchorId="478BEA56" wp14:editId="5DA9B710">
            <wp:extent cx="4519052" cy="602032"/>
            <wp:effectExtent l="0" t="0" r="0" b="7620"/>
            <wp:docPr id="6593417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3417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9052" cy="602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7701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  NA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336728"/>
    <w:rsid w:val="008923B5"/>
    <w:rsid w:val="009D7F45"/>
    <w:rsid w:val="00BD17E2"/>
    <w:rsid w:val="00C77AF7"/>
    <w:rsid w:val="00DB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2</cp:revision>
  <dcterms:created xsi:type="dcterms:W3CDTF">2023-07-11T13:08:00Z</dcterms:created>
  <dcterms:modified xsi:type="dcterms:W3CDTF">2023-09-14T13:10:00Z</dcterms:modified>
</cp:coreProperties>
</file>