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5E080652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91CC9">
        <w:rPr>
          <w:rFonts w:ascii="Arial" w:hAnsi="Arial" w:cs="Arial"/>
          <w:sz w:val="20"/>
          <w:szCs w:val="20"/>
        </w:rPr>
        <w:t>Vogtle Unit 3 &amp; 4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08615BB5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databases.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28F6C0" w14:textId="61CC16B2" w:rsidR="00157AC6" w:rsidRDefault="0006226D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06226D">
        <w:rPr>
          <w:rFonts w:ascii="Arial" w:hAnsi="Arial" w:cs="Arial"/>
          <w:sz w:val="20"/>
          <w:szCs w:val="20"/>
        </w:rPr>
        <w:t>Added 2-column format for attachments</w:t>
      </w:r>
    </w:p>
    <w:p w14:paraId="36ACF118" w14:textId="77777777" w:rsidR="0006226D" w:rsidRDefault="0006226D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F024B3C" w14:textId="0E3F5BD3" w:rsidR="00157AC6" w:rsidRPr="00A05A82" w:rsidRDefault="00491CC9" w:rsidP="00A05A82">
      <w:pPr>
        <w:autoSpaceDE w:val="0"/>
        <w:autoSpaceDN w:val="0"/>
        <w:adjustRightInd w:val="0"/>
        <w:rPr>
          <w:rFonts w:ascii="MS Shell Dlg 2" w:hAnsi="MS Shell Dlg 2" w:cs="MS Shell Dlg 2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>N/A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782901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</w:p>
    <w:p w14:paraId="1C4DA1DF" w14:textId="7E80FC4B" w:rsidR="00A05A82" w:rsidRDefault="00A05A82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Update formats</w:t>
      </w:r>
    </w:p>
    <w:p w14:paraId="1639BCA7" w14:textId="0382D193" w:rsidR="00A05A82" w:rsidRPr="00A05A82" w:rsidRDefault="0006226D" w:rsidP="00A05A82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Modify the procedure to use 2-column format</w:t>
      </w:r>
    </w:p>
    <w:p w14:paraId="01AB71D8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Ensure that results are as expected</w:t>
      </w:r>
    </w:p>
    <w:p w14:paraId="293B13B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8E9694E" w:rsidR="001A7916" w:rsidRDefault="0006226D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hell Dlg 2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06226D"/>
    <w:rsid w:val="00151FA4"/>
    <w:rsid w:val="00157AC6"/>
    <w:rsid w:val="001A7916"/>
    <w:rsid w:val="001D456C"/>
    <w:rsid w:val="00394EF7"/>
    <w:rsid w:val="00491CC9"/>
    <w:rsid w:val="004C787C"/>
    <w:rsid w:val="006C4CFE"/>
    <w:rsid w:val="00876221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2023-07-26T16:06:00Z</dcterms:created>
  <dcterms:modified xsi:type="dcterms:W3CDTF">2023-07-26T16:06:00Z</dcterms:modified>
</cp:coreProperties>
</file>