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54FCABA" w:rsidR="003A1B4D" w:rsidRDefault="00457C2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FB63ED">
        <w:rPr>
          <w:rFonts w:ascii="Arial" w:hAnsi="Arial" w:cs="Arial"/>
          <w:b/>
          <w:bCs/>
          <w:sz w:val="24"/>
          <w:szCs w:val="24"/>
        </w:rPr>
        <w:t>2</w:t>
      </w:r>
      <w:r w:rsidR="00A22093">
        <w:rPr>
          <w:rFonts w:ascii="Arial" w:hAnsi="Arial" w:cs="Arial"/>
          <w:b/>
          <w:bCs/>
          <w:sz w:val="24"/>
          <w:szCs w:val="24"/>
        </w:rPr>
        <w:t>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19D95E4C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E0F94">
        <w:rPr>
          <w:rFonts w:ascii="Arial" w:hAnsi="Arial" w:cs="Arial"/>
          <w:b/>
          <w:bCs/>
          <w:sz w:val="24"/>
          <w:szCs w:val="24"/>
        </w:rPr>
        <w:t>GEN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B078D6A" w14:textId="3B4A189C" w:rsidR="00A150E3" w:rsidRDefault="00457C23" w:rsidP="00A150E3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457C23">
        <w:rPr>
          <w:rFonts w:ascii="Arial" w:hAnsi="Arial" w:cs="Arial"/>
        </w:rPr>
        <w:t>B2025-0</w:t>
      </w:r>
      <w:r w:rsidR="00FF23DC">
        <w:rPr>
          <w:rFonts w:ascii="Arial" w:hAnsi="Arial" w:cs="Arial"/>
        </w:rPr>
        <w:t>1</w:t>
      </w:r>
      <w:r w:rsidR="00FE0F94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3947B8">
        <w:rPr>
          <w:rFonts w:ascii="Arial" w:hAnsi="Arial" w:cs="Arial"/>
        </w:rPr>
        <w:t>PROMS</w:t>
      </w:r>
      <w:r w:rsidR="000B61AB" w:rsidRPr="000B61AB">
        <w:rPr>
          <w:rFonts w:ascii="Arial" w:hAnsi="Arial" w:cs="Arial"/>
        </w:rPr>
        <w:t xml:space="preserve"> - </w:t>
      </w:r>
      <w:r w:rsidR="00FE0F94" w:rsidRPr="00FE0F94">
        <w:rPr>
          <w:rFonts w:ascii="Arial" w:hAnsi="Arial" w:cs="Arial"/>
        </w:rPr>
        <w:t>Issues with folder order in tree view</w:t>
      </w:r>
      <w:r w:rsidR="00FE0F94">
        <w:rPr>
          <w:rFonts w:ascii="Arial" w:hAnsi="Arial" w:cs="Arial"/>
        </w:rPr>
        <w:t>.</w:t>
      </w:r>
    </w:p>
    <w:p w14:paraId="7B6BBB6F" w14:textId="77777777" w:rsidR="00FE0F94" w:rsidRDefault="00FE0F94" w:rsidP="00A150E3">
      <w:pPr>
        <w:autoSpaceDE w:val="0"/>
        <w:autoSpaceDN w:val="0"/>
        <w:rPr>
          <w:rFonts w:ascii="Arial" w:hAnsi="Arial" w:cs="Arial"/>
        </w:rPr>
      </w:pPr>
    </w:p>
    <w:p w14:paraId="55583514" w14:textId="7F10391D" w:rsidR="00FE0F94" w:rsidRDefault="00FE0F94" w:rsidP="00A150E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Note this was found in Michelle’s ACME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when she attempted to move the folder “” to 2</w:t>
      </w:r>
      <w:r w:rsidRPr="00FE0F94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from the top, it appeared to revert position when closing and re-opening PROMS. After research, it was determined that this was due to a data issue. However, we should make some changes to try to prevent this data issue from occurring in the future.</w:t>
      </w:r>
    </w:p>
    <w:p w14:paraId="7A1FE4CD" w14:textId="77777777" w:rsidR="00FE0F94" w:rsidRDefault="00FE0F94" w:rsidP="00A150E3">
      <w:pPr>
        <w:autoSpaceDE w:val="0"/>
        <w:autoSpaceDN w:val="0"/>
        <w:rPr>
          <w:rFonts w:ascii="Arial" w:hAnsi="Arial" w:cs="Arial"/>
        </w:rPr>
      </w:pPr>
    </w:p>
    <w:p w14:paraId="5130F2CE" w14:textId="29E8C06F" w:rsidR="00FE0F94" w:rsidRDefault="00FE0F94" w:rsidP="00A150E3">
      <w:pPr>
        <w:autoSpaceDE w:val="0"/>
        <w:autoSpaceDN w:val="0"/>
        <w:rPr>
          <w:rFonts w:ascii="Arial" w:hAnsi="Arial" w:cs="Arial"/>
        </w:rPr>
      </w:pPr>
      <w:r w:rsidRPr="00FE0F94">
        <w:rPr>
          <w:rFonts w:ascii="Arial" w:hAnsi="Arial" w:cs="Arial"/>
          <w:u w:val="single"/>
        </w:rPr>
        <w:t>Description of Data issue:</w:t>
      </w:r>
      <w:r>
        <w:rPr>
          <w:rFonts w:ascii="Arial" w:hAnsi="Arial" w:cs="Arial"/>
        </w:rPr>
        <w:t xml:space="preserve"> The table </w:t>
      </w:r>
      <w:r w:rsidRPr="00FE0F94">
        <w:rPr>
          <w:rFonts w:ascii="Arial" w:hAnsi="Arial" w:cs="Arial"/>
        </w:rPr>
        <w:t>Folders</w:t>
      </w:r>
      <w:r>
        <w:rPr>
          <w:rFonts w:ascii="Arial" w:hAnsi="Arial" w:cs="Arial"/>
        </w:rPr>
        <w:t xml:space="preserve"> (in SQL) has a column called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. When multiple items have the same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, PROMS has no way to know the order / insert an item in between 2 items with the same “position” so when reading from the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it just picks one to be first /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 xml:space="preserve">… Also, when a folder (other than the root - VEPROMS) has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of null, it results in inaccurate / inconsistent sorting.</w:t>
      </w:r>
    </w:p>
    <w:p w14:paraId="6992BFF2" w14:textId="77777777" w:rsidR="00FE0F94" w:rsidRDefault="00FE0F94" w:rsidP="00A150E3">
      <w:pPr>
        <w:autoSpaceDE w:val="0"/>
        <w:autoSpaceDN w:val="0"/>
        <w:rPr>
          <w:rFonts w:ascii="Arial" w:hAnsi="Arial" w:cs="Arial"/>
        </w:rPr>
      </w:pPr>
    </w:p>
    <w:p w14:paraId="51F51156" w14:textId="71CEEE7B" w:rsidR="00FE0F94" w:rsidRDefault="00FE0F94" w:rsidP="00A150E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Summary of Changes: Changes will include:</w:t>
      </w:r>
    </w:p>
    <w:p w14:paraId="51004286" w14:textId="7AF1650C" w:rsidR="00FE0F94" w:rsidRDefault="00FE0F94" w:rsidP="00FE0F94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Attempt to avoid inserting a Folder with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of null – if one would be inserted, insert it at the end.</w:t>
      </w:r>
    </w:p>
    <w:p w14:paraId="3DA9FAA0" w14:textId="346A226F" w:rsidR="00FE0F94" w:rsidRPr="00FE0F94" w:rsidRDefault="00FE0F94" w:rsidP="00FE0F94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If a folder is the be created (or moved) to a location, store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that is halfway between the item above it and the next highest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(with that same parent item)</w:t>
      </w:r>
    </w:p>
    <w:p w14:paraId="1261C938" w14:textId="77777777" w:rsidR="000B61AB" w:rsidRDefault="000B61AB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042232ED" w:rsidR="00FB63ED" w:rsidRDefault="00B8076A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Updated some inconsistencies when manually ordering folders in PROMS. 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D1C23C0" w14:textId="209A60BF" w:rsidR="00FF7C0E" w:rsidRDefault="00FF7C0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‘Will require some checking of the Folders Table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Values in the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for PROMS </w:t>
      </w:r>
      <w:proofErr w:type="spellStart"/>
      <w:r>
        <w:rPr>
          <w:rFonts w:ascii="Arial" w:hAnsi="Arial" w:cs="Arial"/>
        </w:rPr>
        <w:t>dbs</w:t>
      </w:r>
      <w:proofErr w:type="spellEnd"/>
      <w:r>
        <w:rPr>
          <w:rFonts w:ascii="Arial" w:hAnsi="Arial" w:cs="Arial"/>
        </w:rPr>
        <w:t xml:space="preserve"> used.</w:t>
      </w:r>
    </w:p>
    <w:p w14:paraId="50DED283" w14:textId="1E780562" w:rsidR="00FF7C0E" w:rsidRPr="00FF7C0E" w:rsidRDefault="00FF7C0E" w:rsidP="00FF7C0E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 w:rsidRPr="00FF7C0E">
        <w:rPr>
          <w:rFonts w:ascii="Consolas" w:hAnsi="Consolas" w:cs="Consolas"/>
          <w:color w:val="0000FF"/>
          <w:sz w:val="19"/>
          <w:szCs w:val="19"/>
        </w:rPr>
        <w:t>SELECT</w:t>
      </w:r>
      <w:r w:rsidRPr="00FF7C0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FF7C0E"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808080"/>
          <w:sz w:val="19"/>
          <w:szCs w:val="19"/>
        </w:rPr>
        <w:t xml:space="preserve"> </w:t>
      </w:r>
      <w:r w:rsidRPr="00FF7C0E">
        <w:rPr>
          <w:rFonts w:ascii="Consolas" w:hAnsi="Consolas" w:cs="Consolas"/>
          <w:color w:val="0000FF"/>
          <w:sz w:val="19"/>
          <w:szCs w:val="19"/>
        </w:rPr>
        <w:t>FROM</w:t>
      </w:r>
      <w:r w:rsidRPr="00FF7C0E">
        <w:rPr>
          <w:rFonts w:ascii="Consolas" w:hAnsi="Consolas" w:cs="Consolas"/>
          <w:color w:val="000000"/>
          <w:sz w:val="19"/>
          <w:szCs w:val="19"/>
        </w:rPr>
        <w:t xml:space="preserve"> [Folders] </w:t>
      </w:r>
      <w:r w:rsidRPr="00FF7C0E">
        <w:rPr>
          <w:rFonts w:ascii="Consolas" w:hAnsi="Consolas" w:cs="Consolas"/>
          <w:color w:val="0000FF"/>
          <w:sz w:val="19"/>
          <w:szCs w:val="19"/>
        </w:rPr>
        <w:t>order</w:t>
      </w:r>
      <w:r w:rsidRPr="00FF7C0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FF7C0E">
        <w:rPr>
          <w:rFonts w:ascii="Consolas" w:hAnsi="Consolas" w:cs="Consolas"/>
          <w:color w:val="0000FF"/>
          <w:sz w:val="19"/>
          <w:szCs w:val="19"/>
        </w:rPr>
        <w:t>by</w:t>
      </w:r>
      <w:r w:rsidRPr="00FF7C0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FF7C0E">
        <w:rPr>
          <w:rFonts w:ascii="Consolas" w:hAnsi="Consolas" w:cs="Consolas"/>
          <w:color w:val="000000"/>
          <w:sz w:val="19"/>
          <w:szCs w:val="19"/>
        </w:rPr>
        <w:t>ParentId</w:t>
      </w:r>
      <w:proofErr w:type="spellEnd"/>
      <w:r w:rsidRPr="00FF7C0E">
        <w:rPr>
          <w:rFonts w:ascii="Consolas" w:hAnsi="Consolas" w:cs="Consolas"/>
          <w:color w:val="808080"/>
          <w:sz w:val="19"/>
          <w:szCs w:val="19"/>
        </w:rPr>
        <w:t>,</w:t>
      </w:r>
      <w:r w:rsidRPr="00FF7C0E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FF7C0E">
        <w:rPr>
          <w:rFonts w:ascii="Consolas" w:hAnsi="Consolas" w:cs="Consolas"/>
          <w:color w:val="000000"/>
          <w:sz w:val="19"/>
          <w:szCs w:val="19"/>
        </w:rPr>
        <w:t>ManualOrder</w:t>
      </w:r>
      <w:proofErr w:type="spellEnd"/>
    </w:p>
    <w:p w14:paraId="20D77F08" w14:textId="75816A62" w:rsidR="003A1B4D" w:rsidRDefault="00FF7C0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1: Use any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that had a bad record that has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= null (that is not VEPROMS).</w:t>
      </w:r>
    </w:p>
    <w:p w14:paraId="71FBD5A2" w14:textId="0DE99D85" w:rsidR="00FF7C0E" w:rsidRDefault="00FF7C0E" w:rsidP="00FF7C0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 ACME Data has:</w:t>
      </w:r>
    </w:p>
    <w:p w14:paraId="5968BB13" w14:textId="784666F9" w:rsidR="00FF7C0E" w:rsidRDefault="00FF7C0E" w:rsidP="00FF7C0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FF7C0E">
        <w:rPr>
          <w:rFonts w:ascii="Arial" w:hAnsi="Arial" w:cs="Arial"/>
        </w:rPr>
        <w:drawing>
          <wp:inline distT="0" distB="0" distL="0" distR="0" wp14:anchorId="3FE94928" wp14:editId="5BB28518">
            <wp:extent cx="6858000" cy="430530"/>
            <wp:effectExtent l="0" t="0" r="0" b="7620"/>
            <wp:docPr id="1189024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0248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9EA13" w14:textId="77777777" w:rsidR="00FF7C0E" w:rsidRDefault="00FF7C0E" w:rsidP="00FF7C0E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228EE046" w14:textId="69726753" w:rsidR="00A150E3" w:rsidRDefault="000B61AB" w:rsidP="00A150E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FF7C0E">
        <w:rPr>
          <w:rFonts w:ascii="Arial" w:hAnsi="Arial" w:cs="Arial"/>
        </w:rPr>
        <w:t>PROMS and expand the tree view to the node containing that folder.</w:t>
      </w:r>
    </w:p>
    <w:p w14:paraId="19F26BD9" w14:textId="38302D3D" w:rsidR="00E832BC" w:rsidRDefault="00E832BC" w:rsidP="00E832BC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doing such it should be last under the item and have its </w:t>
      </w:r>
      <w:proofErr w:type="spellStart"/>
      <w:r>
        <w:rPr>
          <w:rFonts w:ascii="Arial" w:hAnsi="Arial" w:cs="Arial"/>
        </w:rPr>
        <w:t>M</w:t>
      </w:r>
      <w:r w:rsidR="00A452E4">
        <w:rPr>
          <w:rFonts w:ascii="Arial" w:hAnsi="Arial" w:cs="Arial"/>
        </w:rPr>
        <w:t>a</w:t>
      </w:r>
      <w:r>
        <w:rPr>
          <w:rFonts w:ascii="Arial" w:hAnsi="Arial" w:cs="Arial"/>
        </w:rPr>
        <w:t>nualOrder</w:t>
      </w:r>
      <w:proofErr w:type="spellEnd"/>
      <w:r>
        <w:rPr>
          <w:rFonts w:ascii="Arial" w:hAnsi="Arial" w:cs="Arial"/>
        </w:rPr>
        <w:t xml:space="preserve"> in the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changed from NULL to the new highest number.</w:t>
      </w:r>
    </w:p>
    <w:p w14:paraId="54547A0A" w14:textId="77777777" w:rsidR="00E832BC" w:rsidRDefault="00E832BC" w:rsidP="00E832BC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3C3A7389" w14:textId="62727D6F" w:rsidR="00A452E4" w:rsidRDefault="00A452E4" w:rsidP="00225DEF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 2: Moving a folder</w:t>
      </w:r>
      <w:r w:rsidR="00A96DA9">
        <w:rPr>
          <w:rFonts w:ascii="Arial" w:hAnsi="Arial" w:cs="Arial"/>
        </w:rPr>
        <w:t xml:space="preserve"> (hold </w:t>
      </w:r>
      <w:proofErr w:type="spellStart"/>
      <w:r w:rsidR="00A96DA9">
        <w:rPr>
          <w:rFonts w:ascii="Arial" w:hAnsi="Arial" w:cs="Arial"/>
        </w:rPr>
        <w:t>Ctrl+Shift</w:t>
      </w:r>
      <w:proofErr w:type="spellEnd"/>
      <w:r w:rsidR="00A96DA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to first under another folder. It should receive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that is half of what the previous first item for that parent was.</w:t>
      </w:r>
    </w:p>
    <w:p w14:paraId="68959046" w14:textId="3158A434" w:rsidR="00A452E4" w:rsidRDefault="00A452E4" w:rsidP="00A452E4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: Moving a folder</w:t>
      </w:r>
      <w:r w:rsidR="00A96DA9">
        <w:rPr>
          <w:rFonts w:ascii="Arial" w:hAnsi="Arial" w:cs="Arial"/>
        </w:rPr>
        <w:t xml:space="preserve"> (hold </w:t>
      </w:r>
      <w:proofErr w:type="spellStart"/>
      <w:r w:rsidR="00A96DA9">
        <w:rPr>
          <w:rFonts w:ascii="Arial" w:hAnsi="Arial" w:cs="Arial"/>
        </w:rPr>
        <w:t>Ctrl+Shift</w:t>
      </w:r>
      <w:proofErr w:type="spellEnd"/>
      <w:r w:rsidR="00A96DA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last</w:t>
      </w:r>
      <w:r>
        <w:rPr>
          <w:rFonts w:ascii="Arial" w:hAnsi="Arial" w:cs="Arial"/>
        </w:rPr>
        <w:t xml:space="preserve"> under another folder. It should receive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that is </w:t>
      </w:r>
      <w:r>
        <w:rPr>
          <w:rFonts w:ascii="Arial" w:hAnsi="Arial" w:cs="Arial"/>
        </w:rPr>
        <w:t>higher than the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last </w:t>
      </w:r>
      <w:r>
        <w:rPr>
          <w:rFonts w:ascii="Arial" w:hAnsi="Arial" w:cs="Arial"/>
        </w:rPr>
        <w:t>item.</w:t>
      </w:r>
    </w:p>
    <w:p w14:paraId="7754B7FB" w14:textId="0EBB6374" w:rsidR="00A96DA9" w:rsidRDefault="00A96DA9" w:rsidP="00A96D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: Moving a folder (hold </w:t>
      </w:r>
      <w:proofErr w:type="spellStart"/>
      <w:r>
        <w:rPr>
          <w:rFonts w:ascii="Arial" w:hAnsi="Arial" w:cs="Arial"/>
        </w:rPr>
        <w:t>Ctrl+Shift</w:t>
      </w:r>
      <w:proofErr w:type="spellEnd"/>
      <w:r>
        <w:rPr>
          <w:rFonts w:ascii="Arial" w:hAnsi="Arial" w:cs="Arial"/>
        </w:rPr>
        <w:t xml:space="preserve">) to </w:t>
      </w:r>
      <w:r>
        <w:rPr>
          <w:rFonts w:ascii="Arial" w:hAnsi="Arial" w:cs="Arial"/>
        </w:rPr>
        <w:t>the middle of another</w:t>
      </w:r>
      <w:r>
        <w:rPr>
          <w:rFonts w:ascii="Arial" w:hAnsi="Arial" w:cs="Arial"/>
        </w:rPr>
        <w:t xml:space="preserve"> folder. It should receive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that is </w:t>
      </w:r>
      <w:r>
        <w:rPr>
          <w:rFonts w:ascii="Arial" w:hAnsi="Arial" w:cs="Arial"/>
        </w:rPr>
        <w:t xml:space="preserve">between the item above it and the next highest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with the same parent.</w:t>
      </w:r>
    </w:p>
    <w:p w14:paraId="2DB9070F" w14:textId="388C05B3" w:rsidR="00A96DA9" w:rsidRDefault="00A96DA9" w:rsidP="00A96DA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In the case where there is bad data and you have multiple items with the same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– it will work as described above --- this will allow the ability to fix the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manually by moving each of the folders with a bad Order.</w:t>
      </w:r>
    </w:p>
    <w:p w14:paraId="5A8D18AB" w14:textId="2FB02058" w:rsidR="00A96DA9" w:rsidRDefault="00A96DA9" w:rsidP="00A96DA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273F9A23" w14:textId="62BE41EB" w:rsidR="00A96DA9" w:rsidRDefault="00A96DA9" w:rsidP="00A96DA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A96DA9">
        <w:rPr>
          <w:rFonts w:ascii="Arial" w:hAnsi="Arial" w:cs="Arial"/>
        </w:rPr>
        <w:lastRenderedPageBreak/>
        <w:drawing>
          <wp:inline distT="0" distB="0" distL="0" distR="0" wp14:anchorId="37F3B7CD" wp14:editId="6FB95905">
            <wp:extent cx="6858000" cy="521970"/>
            <wp:effectExtent l="0" t="0" r="0" b="0"/>
            <wp:docPr id="1515403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4033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2DFE1" w14:textId="3E4D3118" w:rsidR="00A452E4" w:rsidRDefault="00A96DA9" w:rsidP="00A96DA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you had the above and moved a new folder “X” between “ACME Alarms” and “ACME Rev 3 ERGs”, it would get a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of 1.25 and on reopening PROMS would show before “ACME Test Procedures”</w:t>
      </w:r>
    </w:p>
    <w:p w14:paraId="6C869811" w14:textId="51022D10" w:rsidR="00A96DA9" w:rsidRDefault="00A96DA9" w:rsidP="00A96DA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While not ideal, it will prevent more items from getting “stuck” with the same </w:t>
      </w:r>
      <w:proofErr w:type="spellStart"/>
      <w:r>
        <w:rPr>
          <w:rFonts w:ascii="Arial" w:hAnsi="Arial" w:cs="Arial"/>
        </w:rPr>
        <w:t>ManualOrder</w:t>
      </w:r>
      <w:proofErr w:type="spellEnd"/>
      <w:r>
        <w:rPr>
          <w:rFonts w:ascii="Arial" w:hAnsi="Arial" w:cs="Arial"/>
        </w:rPr>
        <w:t xml:space="preserve"> and would allow you to get items like </w:t>
      </w:r>
      <w:r>
        <w:rPr>
          <w:rFonts w:ascii="Arial" w:hAnsi="Arial" w:cs="Arial"/>
        </w:rPr>
        <w:t>“ACME Rev 3 ERGs”</w:t>
      </w:r>
      <w:r>
        <w:rPr>
          <w:rFonts w:ascii="Arial" w:hAnsi="Arial" w:cs="Arial"/>
        </w:rPr>
        <w:t xml:space="preserve"> unstuck by moving it.</w:t>
      </w:r>
    </w:p>
    <w:p w14:paraId="5A1C68C9" w14:textId="77777777" w:rsidR="00457C23" w:rsidRPr="00C56EDA" w:rsidRDefault="00457C23" w:rsidP="00C56EDA">
      <w:pPr>
        <w:autoSpaceDE w:val="0"/>
        <w:autoSpaceDN w:val="0"/>
        <w:jc w:val="both"/>
        <w:rPr>
          <w:rFonts w:ascii="Arial" w:hAnsi="Arial" w:cs="Arial"/>
        </w:rPr>
      </w:pPr>
    </w:p>
    <w:p w14:paraId="0D334D9B" w14:textId="02A71903" w:rsidR="00C56EDA" w:rsidRDefault="00C56EDA" w:rsidP="002D14B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Utilizing “New Folder Before / New Folder After” should follow the same rules as in Tests 2-4 depending on the placement of the new Folder</w:t>
      </w:r>
    </w:p>
    <w:p w14:paraId="7DFF0DBF" w14:textId="216BBF84" w:rsidR="00C56EDA" w:rsidRDefault="00C56EDA" w:rsidP="002D14B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Exporting a folder and then Importing a copy of the folder should result in the new folders order be </w:t>
      </w:r>
      <w:proofErr w:type="spellStart"/>
      <w:r>
        <w:rPr>
          <w:rFonts w:ascii="Arial" w:hAnsi="Arial" w:cs="Arial"/>
        </w:rPr>
        <w:t>ing</w:t>
      </w:r>
      <w:proofErr w:type="spellEnd"/>
      <w:r>
        <w:rPr>
          <w:rFonts w:ascii="Arial" w:hAnsi="Arial" w:cs="Arial"/>
        </w:rPr>
        <w:t xml:space="preserve"> at the end / bottom.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D0A5DD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F4213BE"/>
    <w:multiLevelType w:val="hybridMultilevel"/>
    <w:tmpl w:val="E4EA6FEA"/>
    <w:lvl w:ilvl="0" w:tplc="A056774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5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4"/>
  </w:num>
  <w:num w:numId="34" w16cid:durableId="1420835108">
    <w:abstractNumId w:val="26"/>
  </w:num>
  <w:num w:numId="35" w16cid:durableId="2013798735">
    <w:abstractNumId w:val="29"/>
  </w:num>
  <w:num w:numId="36" w16cid:durableId="10797029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25382"/>
    <w:rsid w:val="00352652"/>
    <w:rsid w:val="0035463A"/>
    <w:rsid w:val="00363A47"/>
    <w:rsid w:val="00384A59"/>
    <w:rsid w:val="003870C8"/>
    <w:rsid w:val="003947B8"/>
    <w:rsid w:val="003A1B4D"/>
    <w:rsid w:val="003B17D1"/>
    <w:rsid w:val="00451B79"/>
    <w:rsid w:val="00457C23"/>
    <w:rsid w:val="004A2403"/>
    <w:rsid w:val="004F43F9"/>
    <w:rsid w:val="005819AF"/>
    <w:rsid w:val="00590D9C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5075"/>
    <w:rsid w:val="007D7416"/>
    <w:rsid w:val="007E68D9"/>
    <w:rsid w:val="00831E9A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0E3"/>
    <w:rsid w:val="00A151F9"/>
    <w:rsid w:val="00A16C55"/>
    <w:rsid w:val="00A22093"/>
    <w:rsid w:val="00A334DE"/>
    <w:rsid w:val="00A35833"/>
    <w:rsid w:val="00A432C3"/>
    <w:rsid w:val="00A452E4"/>
    <w:rsid w:val="00A80E10"/>
    <w:rsid w:val="00A9204E"/>
    <w:rsid w:val="00A96DA9"/>
    <w:rsid w:val="00AB3056"/>
    <w:rsid w:val="00AF6840"/>
    <w:rsid w:val="00B06CEF"/>
    <w:rsid w:val="00B44796"/>
    <w:rsid w:val="00B8076A"/>
    <w:rsid w:val="00BA7765"/>
    <w:rsid w:val="00BB28FE"/>
    <w:rsid w:val="00BC7C92"/>
    <w:rsid w:val="00C41A6F"/>
    <w:rsid w:val="00C46379"/>
    <w:rsid w:val="00C56EDA"/>
    <w:rsid w:val="00C57AD3"/>
    <w:rsid w:val="00C966AC"/>
    <w:rsid w:val="00CC7776"/>
    <w:rsid w:val="00CF4363"/>
    <w:rsid w:val="00D05B6B"/>
    <w:rsid w:val="00D650D3"/>
    <w:rsid w:val="00D6617E"/>
    <w:rsid w:val="00D77C11"/>
    <w:rsid w:val="00D90415"/>
    <w:rsid w:val="00DC5BC0"/>
    <w:rsid w:val="00DC65E7"/>
    <w:rsid w:val="00E2710B"/>
    <w:rsid w:val="00E33722"/>
    <w:rsid w:val="00E35D45"/>
    <w:rsid w:val="00E42D07"/>
    <w:rsid w:val="00E832BC"/>
    <w:rsid w:val="00E863B9"/>
    <w:rsid w:val="00EA0E00"/>
    <w:rsid w:val="00EB32D4"/>
    <w:rsid w:val="00EE1B6A"/>
    <w:rsid w:val="00F017DC"/>
    <w:rsid w:val="00F02DBF"/>
    <w:rsid w:val="00F254A0"/>
    <w:rsid w:val="00F4004A"/>
    <w:rsid w:val="00F81A53"/>
    <w:rsid w:val="00FB1761"/>
    <w:rsid w:val="00FB63ED"/>
    <w:rsid w:val="00FB6B7D"/>
    <w:rsid w:val="00FD367D"/>
    <w:rsid w:val="00FE0F94"/>
    <w:rsid w:val="00FF23DC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1427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86</cp:revision>
  <dcterms:created xsi:type="dcterms:W3CDTF">2024-05-24T18:18:00Z</dcterms:created>
  <dcterms:modified xsi:type="dcterms:W3CDTF">2025-02-21T20:50:00Z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