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0B601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27,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B6017">
        <w:rPr>
          <w:rFonts w:ascii="Arial" w:hAnsi="Arial" w:cs="Arial"/>
          <w:b/>
          <w:bCs/>
          <w:sz w:val="24"/>
          <w:szCs w:val="24"/>
        </w:rPr>
        <w:t>Farley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0B601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F2023-136</w:t>
      </w:r>
    </w:p>
    <w:p w:rsidR="001C10A9" w:rsidRDefault="000B601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Adjust formats to not count the cover page when calculating the page numbers for the Automatic Table of Contents.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0B6017" w:rsidP="000B6017">
      <w:pPr>
        <w:autoSpaceDE w:val="0"/>
        <w:autoSpaceDN w:val="0"/>
        <w:ind w:left="72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0B6017" w:rsidP="006B394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Farley</w:t>
      </w:r>
    </w:p>
    <w:p w:rsidR="000B6017" w:rsidRDefault="00D616E2" w:rsidP="006B3949">
      <w:pPr>
        <w:autoSpaceDE w:val="0"/>
        <w:autoSpaceDN w:val="0"/>
        <w:ind w:left="360"/>
        <w:rPr>
          <w:rFonts w:ascii="Arial" w:hAnsi="Arial" w:cs="Arial"/>
        </w:rPr>
      </w:pPr>
      <w:r w:rsidRPr="00D616E2">
        <w:rPr>
          <w:rFonts w:ascii="Arial" w:hAnsi="Arial" w:cs="Arial"/>
        </w:rPr>
        <w:t>Farley EOP/AOP</w:t>
      </w:r>
      <w:r>
        <w:rPr>
          <w:rFonts w:ascii="Arial" w:hAnsi="Arial" w:cs="Arial"/>
        </w:rPr>
        <w:t xml:space="preserve">, </w:t>
      </w:r>
      <w:r w:rsidRPr="00D616E2">
        <w:rPr>
          <w:rFonts w:ascii="Arial" w:hAnsi="Arial" w:cs="Arial"/>
        </w:rPr>
        <w:t>Farley SAMG Single Column</w:t>
      </w:r>
      <w:r>
        <w:rPr>
          <w:rFonts w:ascii="Arial" w:hAnsi="Arial" w:cs="Arial"/>
        </w:rPr>
        <w:t xml:space="preserve">, and the </w:t>
      </w:r>
      <w:r w:rsidRPr="00D616E2">
        <w:rPr>
          <w:rFonts w:ascii="Arial" w:hAnsi="Arial" w:cs="Arial"/>
        </w:rPr>
        <w:t xml:space="preserve">Farley FSG </w:t>
      </w:r>
      <w:r w:rsidR="00831109">
        <w:rPr>
          <w:rFonts w:ascii="Arial" w:hAnsi="Arial" w:cs="Arial"/>
        </w:rPr>
        <w:t>f</w:t>
      </w:r>
      <w:r w:rsidRPr="00D616E2">
        <w:rPr>
          <w:rFonts w:ascii="Arial" w:hAnsi="Arial" w:cs="Arial"/>
        </w:rPr>
        <w:t>ormat</w:t>
      </w:r>
      <w:r w:rsidR="00831109">
        <w:rPr>
          <w:rFonts w:ascii="Arial" w:hAnsi="Arial" w:cs="Arial"/>
        </w:rPr>
        <w:t>s</w:t>
      </w:r>
    </w:p>
    <w:p w:rsidR="00D616E2" w:rsidRPr="00D616E2" w:rsidRDefault="004C057C" w:rsidP="006B3949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 cover page will no longer be counted in the page numbering on the Auto Table of Contents</w:t>
      </w:r>
    </w:p>
    <w:p w:rsidR="001C10A9" w:rsidRPr="00B4143A" w:rsidRDefault="001C10A9" w:rsidP="006B3949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A46BA6" w:rsidRPr="001C10A9" w:rsidRDefault="004C057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:rsidR="006B3949" w:rsidRDefault="006B3949" w:rsidP="006B394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A46BA6" w:rsidRDefault="00A46BA6" w:rsidP="006B394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Import </w:t>
      </w:r>
      <w:r w:rsidR="006B3949">
        <w:rPr>
          <w:rFonts w:ascii="Arial" w:hAnsi="Arial" w:cs="Arial"/>
        </w:rPr>
        <w:t xml:space="preserve">procedure FNP-1-AOP-5.4 (located at: </w:t>
      </w:r>
      <w:r w:rsidR="006B3949" w:rsidRPr="006B3949">
        <w:rPr>
          <w:rFonts w:ascii="Arial" w:hAnsi="Arial" w:cs="Arial"/>
        </w:rPr>
        <w:t>V:\Active Project Files\Farley PROMS  Delivery\2024\September - TOC Sample from Earl</w:t>
      </w:r>
      <w:r w:rsidR="006B3949">
        <w:rPr>
          <w:rFonts w:ascii="Arial" w:hAnsi="Arial" w:cs="Arial"/>
        </w:rPr>
        <w:t>)</w:t>
      </w:r>
    </w:p>
    <w:p w:rsidR="006B3949" w:rsidRDefault="006B3949" w:rsidP="006B394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Print the procedure and verify the page numbers on the Table of Contents are correct.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8182564"/>
    <w:multiLevelType w:val="hybridMultilevel"/>
    <w:tmpl w:val="50540C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12310950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B6017"/>
    <w:rsid w:val="001C10A9"/>
    <w:rsid w:val="002733EA"/>
    <w:rsid w:val="00315EEE"/>
    <w:rsid w:val="003A1B4D"/>
    <w:rsid w:val="003A4BE2"/>
    <w:rsid w:val="004C057C"/>
    <w:rsid w:val="004F43F9"/>
    <w:rsid w:val="005819AF"/>
    <w:rsid w:val="00645252"/>
    <w:rsid w:val="006B3949"/>
    <w:rsid w:val="006C7BAB"/>
    <w:rsid w:val="006D3D74"/>
    <w:rsid w:val="007A72E2"/>
    <w:rsid w:val="00831109"/>
    <w:rsid w:val="0083569A"/>
    <w:rsid w:val="009A6278"/>
    <w:rsid w:val="009D476B"/>
    <w:rsid w:val="00A151F9"/>
    <w:rsid w:val="00A46BA6"/>
    <w:rsid w:val="00A80E10"/>
    <w:rsid w:val="00A9204E"/>
    <w:rsid w:val="00AF6840"/>
    <w:rsid w:val="00BB28FE"/>
    <w:rsid w:val="00C46379"/>
    <w:rsid w:val="00D05B6B"/>
    <w:rsid w:val="00D616E2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528B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150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2024-09-27T14:30:00Z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