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6CB37" w14:textId="20793E28" w:rsidR="003A1B4D" w:rsidRDefault="00A334D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October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FD52AE">
        <w:rPr>
          <w:rFonts w:ascii="Arial" w:hAnsi="Arial" w:cs="Arial"/>
          <w:b/>
          <w:bCs/>
          <w:sz w:val="24"/>
          <w:szCs w:val="24"/>
        </w:rPr>
        <w:t>2</w:t>
      </w:r>
      <w:r w:rsidR="00DC15C5">
        <w:rPr>
          <w:rFonts w:ascii="Arial" w:hAnsi="Arial" w:cs="Arial"/>
          <w:b/>
          <w:bCs/>
          <w:sz w:val="24"/>
          <w:szCs w:val="24"/>
        </w:rPr>
        <w:t>5</w:t>
      </w:r>
      <w:r w:rsidR="00904C34">
        <w:rPr>
          <w:rFonts w:ascii="Arial" w:hAnsi="Arial" w:cs="Arial"/>
          <w:b/>
          <w:bCs/>
          <w:sz w:val="24"/>
          <w:szCs w:val="24"/>
        </w:rPr>
        <w:t>, 2024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05B37A8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CC7EFA">
        <w:rPr>
          <w:rFonts w:ascii="Arial" w:hAnsi="Arial" w:cs="Arial"/>
          <w:b/>
          <w:bCs/>
          <w:sz w:val="24"/>
          <w:szCs w:val="24"/>
        </w:rPr>
        <w:t>South Texas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3A8989F" w14:textId="1DBE11F8" w:rsidR="009756F0" w:rsidRDefault="00CC7EFA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CC7EFA">
        <w:rPr>
          <w:rFonts w:ascii="Arial" w:hAnsi="Arial" w:cs="Arial"/>
        </w:rPr>
        <w:t>F2024-080</w:t>
      </w:r>
      <w:r w:rsidR="008F7D5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Add Initial Line/Ability to Disable to UI for South Texas</w:t>
      </w:r>
    </w:p>
    <w:p w14:paraId="41236819" w14:textId="77777777" w:rsidR="0010152D" w:rsidRDefault="0010152D" w:rsidP="003A1B4D">
      <w:pPr>
        <w:autoSpaceDE w:val="0"/>
        <w:autoSpaceDN w:val="0"/>
        <w:rPr>
          <w:rFonts w:ascii="Arial" w:hAnsi="Arial" w:cs="Arial"/>
        </w:rPr>
      </w:pPr>
    </w:p>
    <w:p w14:paraId="3DE0AC1D" w14:textId="403B1397" w:rsidR="00CC7EFA" w:rsidRPr="00CC7EFA" w:rsidRDefault="00CC7EFA" w:rsidP="00CC7EFA">
      <w:pPr>
        <w:autoSpaceDE w:val="0"/>
        <w:autoSpaceDN w:val="0"/>
        <w:rPr>
          <w:rFonts w:ascii="Arial" w:hAnsi="Arial" w:cs="Arial"/>
        </w:rPr>
      </w:pPr>
      <w:r w:rsidRPr="00CC7EFA">
        <w:rPr>
          <w:rFonts w:ascii="Arial" w:hAnsi="Arial" w:cs="Arial"/>
        </w:rPr>
        <w:t>South Texas formats (OHLP, HLP, HLPFSG)). Turn on the initial line for all sub-steps and include turning it on in the RNO column.</w:t>
      </w:r>
    </w:p>
    <w:p w14:paraId="6F37B5B7" w14:textId="77777777" w:rsidR="00CC7EFA" w:rsidRPr="00CC7EFA" w:rsidRDefault="00CC7EFA" w:rsidP="00CC7EFA">
      <w:pPr>
        <w:autoSpaceDE w:val="0"/>
        <w:autoSpaceDN w:val="0"/>
        <w:rPr>
          <w:rFonts w:ascii="Arial" w:hAnsi="Arial" w:cs="Arial"/>
        </w:rPr>
      </w:pPr>
    </w:p>
    <w:p w14:paraId="47431DDF" w14:textId="77777777" w:rsidR="00CC7EFA" w:rsidRPr="00CC7EFA" w:rsidRDefault="00CC7EFA" w:rsidP="00CC7EFA">
      <w:pPr>
        <w:autoSpaceDE w:val="0"/>
        <w:autoSpaceDN w:val="0"/>
        <w:rPr>
          <w:rFonts w:ascii="Arial" w:hAnsi="Arial" w:cs="Arial"/>
        </w:rPr>
      </w:pPr>
      <w:r w:rsidRPr="00CC7EFA">
        <w:rPr>
          <w:rFonts w:ascii="Arial" w:hAnsi="Arial" w:cs="Arial"/>
        </w:rPr>
        <w:t>Additionally add coding to:</w:t>
      </w:r>
    </w:p>
    <w:p w14:paraId="74DDDF88" w14:textId="77777777" w:rsidR="00CC7EFA" w:rsidRPr="00CC7EFA" w:rsidRDefault="00CC7EFA" w:rsidP="00CC7EFA">
      <w:pPr>
        <w:autoSpaceDE w:val="0"/>
        <w:autoSpaceDN w:val="0"/>
        <w:rPr>
          <w:rFonts w:ascii="Arial" w:hAnsi="Arial" w:cs="Arial"/>
        </w:rPr>
      </w:pPr>
    </w:p>
    <w:p w14:paraId="7ED55758" w14:textId="6BE73A4F" w:rsidR="00CC7EFA" w:rsidRPr="00CC7EFA" w:rsidRDefault="00CC7EFA" w:rsidP="00CC7EFA">
      <w:pPr>
        <w:autoSpaceDE w:val="0"/>
        <w:autoSpaceDN w:val="0"/>
        <w:rPr>
          <w:rFonts w:ascii="Arial" w:hAnsi="Arial" w:cs="Arial"/>
        </w:rPr>
      </w:pPr>
      <w:r w:rsidRPr="00CC7EFA">
        <w:rPr>
          <w:rFonts w:ascii="Arial" w:hAnsi="Arial" w:cs="Arial"/>
        </w:rPr>
        <w:t xml:space="preserve"> - add an indicator in the editor so the user can see if a step will print with their initial line to the left of the step/sub-step tab.</w:t>
      </w:r>
    </w:p>
    <w:p w14:paraId="5984BD62" w14:textId="77777777" w:rsidR="00CC7EFA" w:rsidRPr="00CC7EFA" w:rsidRDefault="00CC7EFA" w:rsidP="00CC7EFA">
      <w:pPr>
        <w:autoSpaceDE w:val="0"/>
        <w:autoSpaceDN w:val="0"/>
        <w:rPr>
          <w:rFonts w:ascii="Arial" w:hAnsi="Arial" w:cs="Arial"/>
        </w:rPr>
      </w:pPr>
    </w:p>
    <w:p w14:paraId="54624087" w14:textId="4E94B921" w:rsidR="00CC7EFA" w:rsidRPr="00CC7EFA" w:rsidRDefault="00CC7EFA" w:rsidP="00CC7EFA">
      <w:pPr>
        <w:autoSpaceDE w:val="0"/>
        <w:autoSpaceDN w:val="0"/>
        <w:rPr>
          <w:rFonts w:ascii="Arial" w:hAnsi="Arial" w:cs="Arial"/>
        </w:rPr>
      </w:pPr>
      <w:r w:rsidRPr="00CC7EFA">
        <w:rPr>
          <w:rFonts w:ascii="Arial" w:hAnsi="Arial" w:cs="Arial"/>
        </w:rPr>
        <w:t>- add a checkbox in the Signoff / Checkoff grouping on the Tags tab of the Step properties to allow the user to toggle the initial line Off or back On.  A format flag should be added to control whether that check appears.</w:t>
      </w:r>
    </w:p>
    <w:p w14:paraId="58525268" w14:textId="77777777" w:rsidR="00CC7EFA" w:rsidRPr="00CC7EFA" w:rsidRDefault="00CC7EFA" w:rsidP="00CC7EFA">
      <w:pPr>
        <w:autoSpaceDE w:val="0"/>
        <w:autoSpaceDN w:val="0"/>
        <w:rPr>
          <w:rFonts w:ascii="Arial" w:hAnsi="Arial" w:cs="Arial"/>
        </w:rPr>
      </w:pPr>
    </w:p>
    <w:p w14:paraId="73EE7D4F" w14:textId="53F67EAA" w:rsidR="00A432C3" w:rsidRDefault="00CC7EFA" w:rsidP="00CC7EFA">
      <w:pPr>
        <w:autoSpaceDE w:val="0"/>
        <w:autoSpaceDN w:val="0"/>
        <w:rPr>
          <w:rFonts w:ascii="Arial" w:hAnsi="Arial" w:cs="Arial"/>
        </w:rPr>
      </w:pPr>
      <w:r w:rsidRPr="00CC7EFA">
        <w:rPr>
          <w:rFonts w:ascii="Arial" w:hAnsi="Arial" w:cs="Arial"/>
        </w:rPr>
        <w:t>- if the user toggles the initial line off, then the step editor should remove the indicator next to the step tab on the edit screen.</w:t>
      </w:r>
    </w:p>
    <w:p w14:paraId="72D8971B" w14:textId="77777777" w:rsidR="00CC7EFA" w:rsidRDefault="00CC7EFA" w:rsidP="00CC7EFA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BE475A6" w14:textId="720FC1D4" w:rsidR="001A357C" w:rsidRDefault="00CC7EFA" w:rsidP="001A357C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N/A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183CC38" w14:textId="3375ADC6" w:rsidR="00CC7EFA" w:rsidRPr="00CC7EFA" w:rsidRDefault="00CC7EFA" w:rsidP="00CC7EFA">
      <w:pPr>
        <w:autoSpaceDE w:val="0"/>
        <w:autoSpaceDN w:val="0"/>
        <w:ind w:firstLine="720"/>
        <w:rPr>
          <w:rFonts w:ascii="Arial" w:hAnsi="Arial" w:cs="Arial"/>
        </w:rPr>
      </w:pPr>
      <w:r w:rsidRPr="00CC7EFA">
        <w:rPr>
          <w:rFonts w:ascii="Arial" w:hAnsi="Arial" w:cs="Arial"/>
        </w:rPr>
        <w:t>South Texas formats (OHLP, HLP, HLPFSG)). Turn on the initial line for all sub-steps and include turning it on in the RNO column.</w:t>
      </w:r>
      <w:r>
        <w:rPr>
          <w:rFonts w:ascii="Arial" w:hAnsi="Arial" w:cs="Arial"/>
        </w:rPr>
        <w:t xml:space="preserve"> Add ability to disable the initial line for steps/sub-steps in the UI.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2A2FC4C6" w:rsidR="003A1B4D" w:rsidRDefault="00C966A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 xml:space="preserve">Use </w:t>
      </w:r>
      <w:r w:rsidR="00CC7EFA">
        <w:rPr>
          <w:rFonts w:ascii="Arial" w:hAnsi="Arial" w:cs="Arial"/>
        </w:rPr>
        <w:t>South Texas data</w:t>
      </w:r>
      <w:r w:rsidR="00DC15C5">
        <w:rPr>
          <w:rFonts w:ascii="Arial" w:hAnsi="Arial" w:cs="Arial"/>
        </w:rPr>
        <w:t xml:space="preserve"> – by default using OLP (procedures will need changed to test HLP &amp; HLPFSG formats)</w:t>
      </w:r>
    </w:p>
    <w:p w14:paraId="5C578F95" w14:textId="000BACBD" w:rsidR="00A432C3" w:rsidRDefault="00E87DB8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By Default, line should show next to Steps, </w:t>
      </w:r>
      <w:proofErr w:type="spellStart"/>
      <w:r>
        <w:rPr>
          <w:rFonts w:ascii="Arial" w:hAnsi="Arial" w:cs="Arial"/>
        </w:rPr>
        <w:t>Substeps</w:t>
      </w:r>
      <w:proofErr w:type="spellEnd"/>
      <w:r>
        <w:rPr>
          <w:rFonts w:ascii="Arial" w:hAnsi="Arial" w:cs="Arial"/>
        </w:rPr>
        <w:t xml:space="preserve">, RNOs </w:t>
      </w:r>
    </w:p>
    <w:p w14:paraId="2F53F32D" w14:textId="437C239E" w:rsidR="00E87DB8" w:rsidRDefault="0075039A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Disabling line option should show in the UI if there is a line on that particular step/</w:t>
      </w:r>
      <w:proofErr w:type="spellStart"/>
      <w:r>
        <w:rPr>
          <w:rFonts w:ascii="Arial" w:hAnsi="Arial" w:cs="Arial"/>
        </w:rPr>
        <w:t>substep</w:t>
      </w:r>
      <w:proofErr w:type="spellEnd"/>
    </w:p>
    <w:p w14:paraId="1FF05BA6" w14:textId="774FDC16" w:rsidR="0075039A" w:rsidRDefault="0075039A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Selecting Disable checkbox should disable on </w:t>
      </w:r>
      <w:r w:rsidR="00DC15C5">
        <w:rPr>
          <w:rFonts w:ascii="Arial" w:hAnsi="Arial" w:cs="Arial"/>
        </w:rPr>
        <w:t>that individual step</w:t>
      </w:r>
    </w:p>
    <w:p w14:paraId="44DA27F0" w14:textId="63C35CFA" w:rsidR="0075039A" w:rsidRPr="0075039A" w:rsidRDefault="0075039A" w:rsidP="0075039A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0E4B602" wp14:editId="448CBB9B">
            <wp:extent cx="5267325" cy="2608022"/>
            <wp:effectExtent l="0" t="0" r="0" b="1905"/>
            <wp:docPr id="1579112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5614" cy="2612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F1DFA8" w14:textId="77777777" w:rsidR="00E87DB8" w:rsidRPr="00E87DB8" w:rsidRDefault="00E87DB8" w:rsidP="00E87DB8">
      <w:pPr>
        <w:autoSpaceDE w:val="0"/>
        <w:autoSpaceDN w:val="0"/>
        <w:jc w:val="both"/>
        <w:rPr>
          <w:rFonts w:ascii="Arial" w:hAnsi="Arial" w:cs="Arial"/>
        </w:rPr>
      </w:pPr>
    </w:p>
    <w:p w14:paraId="29456F3D" w14:textId="5DF25C88" w:rsidR="00A432C3" w:rsidRPr="00A432C3" w:rsidRDefault="0075039A" w:rsidP="0075039A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Printing the procedure should also reflect whether or not the “Disable Initial Line” option is checked.</w:t>
      </w:r>
    </w:p>
    <w:p w14:paraId="238697A9" w14:textId="6605F04D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45E020D3" w14:textId="43DFE275" w:rsidR="00E87DB8" w:rsidRDefault="00E87DB8" w:rsidP="00E87DB8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Should be at least 1 negative test – Someone other than South Texas: Ensure that for them, lines do not show in UI or print, and they do not have checkboxes in UI for Disabling Initial line.</w:t>
      </w:r>
    </w:p>
    <w:p w14:paraId="0F8D96D5" w14:textId="77777777" w:rsidR="00E87DB8" w:rsidRDefault="00E87DB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845055E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1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30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3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  <w:num w:numId="33" w16cid:durableId="796948971">
    <w:abstractNumId w:val="32"/>
  </w:num>
  <w:num w:numId="34" w16cid:durableId="142083510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56645"/>
    <w:rsid w:val="00095480"/>
    <w:rsid w:val="000B63C4"/>
    <w:rsid w:val="000C07C4"/>
    <w:rsid w:val="0010152D"/>
    <w:rsid w:val="00106BE1"/>
    <w:rsid w:val="0017042B"/>
    <w:rsid w:val="001A0754"/>
    <w:rsid w:val="001A357C"/>
    <w:rsid w:val="001B19F4"/>
    <w:rsid w:val="001C10A9"/>
    <w:rsid w:val="002157F6"/>
    <w:rsid w:val="0025617B"/>
    <w:rsid w:val="00264392"/>
    <w:rsid w:val="002714FF"/>
    <w:rsid w:val="002733EA"/>
    <w:rsid w:val="002E609E"/>
    <w:rsid w:val="002F221E"/>
    <w:rsid w:val="00302BF3"/>
    <w:rsid w:val="00315EEE"/>
    <w:rsid w:val="0035463A"/>
    <w:rsid w:val="00363A47"/>
    <w:rsid w:val="003870C8"/>
    <w:rsid w:val="003A1B4D"/>
    <w:rsid w:val="003B17D1"/>
    <w:rsid w:val="00451B79"/>
    <w:rsid w:val="004A2403"/>
    <w:rsid w:val="004F43F9"/>
    <w:rsid w:val="005819AF"/>
    <w:rsid w:val="00586A2D"/>
    <w:rsid w:val="00593C91"/>
    <w:rsid w:val="00595DF9"/>
    <w:rsid w:val="005A16ED"/>
    <w:rsid w:val="005E2A74"/>
    <w:rsid w:val="005F7EF1"/>
    <w:rsid w:val="00606302"/>
    <w:rsid w:val="00643C40"/>
    <w:rsid w:val="00645061"/>
    <w:rsid w:val="00645252"/>
    <w:rsid w:val="00653AD3"/>
    <w:rsid w:val="006C7BAB"/>
    <w:rsid w:val="006D3D74"/>
    <w:rsid w:val="006E6BBC"/>
    <w:rsid w:val="00735BEB"/>
    <w:rsid w:val="0075039A"/>
    <w:rsid w:val="007A6D95"/>
    <w:rsid w:val="007A72E2"/>
    <w:rsid w:val="007B4501"/>
    <w:rsid w:val="007C4EC1"/>
    <w:rsid w:val="007D7416"/>
    <w:rsid w:val="007E68D9"/>
    <w:rsid w:val="00813C7A"/>
    <w:rsid w:val="0083569A"/>
    <w:rsid w:val="00874618"/>
    <w:rsid w:val="008841C6"/>
    <w:rsid w:val="008F221B"/>
    <w:rsid w:val="008F7D5C"/>
    <w:rsid w:val="00904C34"/>
    <w:rsid w:val="009363EA"/>
    <w:rsid w:val="00956572"/>
    <w:rsid w:val="009756F0"/>
    <w:rsid w:val="009A6278"/>
    <w:rsid w:val="009C4AD4"/>
    <w:rsid w:val="009C6A7C"/>
    <w:rsid w:val="009D368F"/>
    <w:rsid w:val="009D476B"/>
    <w:rsid w:val="009E3052"/>
    <w:rsid w:val="009F0935"/>
    <w:rsid w:val="00A151F9"/>
    <w:rsid w:val="00A334DE"/>
    <w:rsid w:val="00A432C3"/>
    <w:rsid w:val="00A714E7"/>
    <w:rsid w:val="00A80E10"/>
    <w:rsid w:val="00A9204E"/>
    <w:rsid w:val="00AF6840"/>
    <w:rsid w:val="00B06CEF"/>
    <w:rsid w:val="00BA7765"/>
    <w:rsid w:val="00BB28FE"/>
    <w:rsid w:val="00BC7C92"/>
    <w:rsid w:val="00C41A6F"/>
    <w:rsid w:val="00C44598"/>
    <w:rsid w:val="00C46379"/>
    <w:rsid w:val="00C57AD3"/>
    <w:rsid w:val="00C61C30"/>
    <w:rsid w:val="00C966AC"/>
    <w:rsid w:val="00CC7776"/>
    <w:rsid w:val="00CC7EFA"/>
    <w:rsid w:val="00CF4363"/>
    <w:rsid w:val="00D05B6B"/>
    <w:rsid w:val="00D650D3"/>
    <w:rsid w:val="00D6617E"/>
    <w:rsid w:val="00D90415"/>
    <w:rsid w:val="00DA35B3"/>
    <w:rsid w:val="00DC15C5"/>
    <w:rsid w:val="00DC5BC0"/>
    <w:rsid w:val="00DC65E7"/>
    <w:rsid w:val="00E1288D"/>
    <w:rsid w:val="00E33722"/>
    <w:rsid w:val="00E35D45"/>
    <w:rsid w:val="00E42D07"/>
    <w:rsid w:val="00E863B9"/>
    <w:rsid w:val="00E87DB8"/>
    <w:rsid w:val="00EA0E00"/>
    <w:rsid w:val="00EB32D4"/>
    <w:rsid w:val="00EE1B6A"/>
    <w:rsid w:val="00F017DC"/>
    <w:rsid w:val="00F254A0"/>
    <w:rsid w:val="00F4004A"/>
    <w:rsid w:val="00F64EA8"/>
    <w:rsid w:val="00F81A53"/>
    <w:rsid w:val="00FB1761"/>
    <w:rsid w:val="00FB6B7D"/>
    <w:rsid w:val="00FD367D"/>
    <w:rsid w:val="00FD5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764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77</cp:revision>
  <dcterms:created xsi:type="dcterms:W3CDTF">2024-05-24T18:18:00Z</dcterms:created>
  <dcterms:modified xsi:type="dcterms:W3CDTF">2024-10-25T13:22:00Z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