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1A4F48B9" w:rsidR="003A1B4D" w:rsidRDefault="0046099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</w:t>
      </w:r>
      <w:r w:rsidR="00CA7F57">
        <w:rPr>
          <w:rFonts w:ascii="Arial" w:hAnsi="Arial" w:cs="Arial"/>
          <w:b/>
          <w:bCs/>
          <w:sz w:val="24"/>
          <w:szCs w:val="24"/>
        </w:rPr>
        <w:t>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2435F4">
        <w:rPr>
          <w:rFonts w:ascii="Arial" w:hAnsi="Arial" w:cs="Arial"/>
          <w:b/>
          <w:bCs/>
          <w:sz w:val="24"/>
          <w:szCs w:val="24"/>
        </w:rPr>
        <w:t>9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DA7FFB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6C0514">
        <w:rPr>
          <w:rFonts w:ascii="Arial" w:hAnsi="Arial" w:cs="Arial"/>
          <w:b/>
          <w:bCs/>
          <w:sz w:val="24"/>
          <w:szCs w:val="24"/>
        </w:rPr>
        <w:t>Farley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58F4971" w14:textId="18427EC0" w:rsidR="006C0514" w:rsidRDefault="006C0514" w:rsidP="00B06554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6C0514">
        <w:rPr>
          <w:rFonts w:ascii="Arial" w:hAnsi="Arial" w:cs="Arial"/>
        </w:rPr>
        <w:t>C2024-037</w:t>
      </w:r>
      <w:r>
        <w:rPr>
          <w:rFonts w:ascii="Arial" w:hAnsi="Arial" w:cs="Arial"/>
        </w:rPr>
        <w:t xml:space="preserve"> Enhanced Print Section so that it can now be utilized for Sections that contain subsections.</w:t>
      </w:r>
    </w:p>
    <w:p w14:paraId="7598D744" w14:textId="77777777" w:rsidR="006C0514" w:rsidRDefault="006C0514" w:rsidP="00B06554">
      <w:pPr>
        <w:autoSpaceDE w:val="0"/>
        <w:autoSpaceDN w:val="0"/>
        <w:rPr>
          <w:rFonts w:ascii="Arial" w:hAnsi="Arial" w:cs="Arial"/>
        </w:rPr>
      </w:pPr>
    </w:p>
    <w:p w14:paraId="7B44888A" w14:textId="3CA5BB8C" w:rsidR="0081759B" w:rsidRDefault="006C0514" w:rsidP="00B06554">
      <w:pPr>
        <w:autoSpaceDE w:val="0"/>
        <w:autoSpaceDN w:val="0"/>
        <w:rPr>
          <w:rFonts w:ascii="Arial" w:hAnsi="Arial" w:cs="Arial"/>
        </w:rPr>
      </w:pPr>
      <w:r w:rsidRPr="006C0514">
        <w:rPr>
          <w:rFonts w:ascii="Arial" w:hAnsi="Arial" w:cs="Arial"/>
        </w:rPr>
        <w:t xml:space="preserve">Farley uses subsections in </w:t>
      </w:r>
      <w:r w:rsidR="006C1167">
        <w:rPr>
          <w:rFonts w:ascii="Arial" w:hAnsi="Arial" w:cs="Arial"/>
        </w:rPr>
        <w:t xml:space="preserve">some of </w:t>
      </w:r>
      <w:r w:rsidRPr="006C0514">
        <w:rPr>
          <w:rFonts w:ascii="Arial" w:hAnsi="Arial" w:cs="Arial"/>
        </w:rPr>
        <w:t>the</w:t>
      </w:r>
      <w:r w:rsidR="00E72EFB">
        <w:rPr>
          <w:rFonts w:ascii="Arial" w:hAnsi="Arial" w:cs="Arial"/>
        </w:rPr>
        <w:t>ir</w:t>
      </w:r>
      <w:r w:rsidRPr="006C0514">
        <w:rPr>
          <w:rFonts w:ascii="Arial" w:hAnsi="Arial" w:cs="Arial"/>
        </w:rPr>
        <w:t xml:space="preserve"> AOP procedures.   The "Print Section" feature d</w:t>
      </w:r>
      <w:r w:rsidR="006C1167">
        <w:rPr>
          <w:rFonts w:ascii="Arial" w:hAnsi="Arial" w:cs="Arial"/>
        </w:rPr>
        <w:t>id</w:t>
      </w:r>
      <w:r w:rsidRPr="006C0514">
        <w:rPr>
          <w:rFonts w:ascii="Arial" w:hAnsi="Arial" w:cs="Arial"/>
        </w:rPr>
        <w:t xml:space="preserve"> not work for these sections</w:t>
      </w:r>
      <w:r w:rsidR="006C1167">
        <w:rPr>
          <w:rFonts w:ascii="Arial" w:hAnsi="Arial" w:cs="Arial"/>
        </w:rPr>
        <w:t xml:space="preserve"> - instead</w:t>
      </w:r>
      <w:r w:rsidRPr="006C0514">
        <w:rPr>
          <w:rFonts w:ascii="Arial" w:hAnsi="Arial" w:cs="Arial"/>
        </w:rPr>
        <w:t xml:space="preserve"> return</w:t>
      </w:r>
      <w:r w:rsidR="006C1167">
        <w:rPr>
          <w:rFonts w:ascii="Arial" w:hAnsi="Arial" w:cs="Arial"/>
        </w:rPr>
        <w:t>ing</w:t>
      </w:r>
      <w:r w:rsidRPr="006C0514">
        <w:rPr>
          <w:rFonts w:ascii="Arial" w:hAnsi="Arial" w:cs="Arial"/>
        </w:rPr>
        <w:t xml:space="preserve"> a message </w:t>
      </w:r>
      <w:bookmarkStart w:id="2" w:name="OLE_LINK3"/>
      <w:r w:rsidRPr="006C0514">
        <w:rPr>
          <w:rFonts w:ascii="Arial" w:hAnsi="Arial" w:cs="Arial"/>
        </w:rPr>
        <w:t xml:space="preserve">as if the pdf </w:t>
      </w:r>
      <w:r w:rsidR="006C1167">
        <w:rPr>
          <w:rFonts w:ascii="Arial" w:hAnsi="Arial" w:cs="Arial"/>
        </w:rPr>
        <w:t>wa</w:t>
      </w:r>
      <w:r w:rsidRPr="006C0514">
        <w:rPr>
          <w:rFonts w:ascii="Arial" w:hAnsi="Arial" w:cs="Arial"/>
        </w:rPr>
        <w:t xml:space="preserve">s already open. </w:t>
      </w:r>
      <w:bookmarkEnd w:id="2"/>
    </w:p>
    <w:p w14:paraId="67BB388B" w14:textId="77777777" w:rsidR="006C0514" w:rsidRDefault="006C0514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3DD543A" w14:textId="011CFC22" w:rsidR="0081759B" w:rsidRDefault="00CC7EFA" w:rsidP="0081759B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1759B">
        <w:rPr>
          <w:rFonts w:ascii="Arial" w:hAnsi="Arial" w:cs="Arial"/>
        </w:rPr>
        <w:t xml:space="preserve">Enhanced </w:t>
      </w:r>
      <w:r w:rsidR="006C0514">
        <w:rPr>
          <w:rFonts w:ascii="Arial" w:hAnsi="Arial" w:cs="Arial"/>
        </w:rPr>
        <w:t xml:space="preserve">Print Section so that it can now be utilized for </w:t>
      </w:r>
      <w:r w:rsidR="00787758">
        <w:rPr>
          <w:rFonts w:ascii="Arial" w:hAnsi="Arial" w:cs="Arial"/>
        </w:rPr>
        <w:t>s</w:t>
      </w:r>
      <w:r w:rsidR="006C0514">
        <w:rPr>
          <w:rFonts w:ascii="Arial" w:hAnsi="Arial" w:cs="Arial"/>
        </w:rPr>
        <w:t>ections that contain subsections.</w:t>
      </w:r>
    </w:p>
    <w:p w14:paraId="3BE475A6" w14:textId="7CF4EED6" w:rsidR="001A357C" w:rsidRDefault="001A357C" w:rsidP="001A357C">
      <w:pPr>
        <w:autoSpaceDE w:val="0"/>
        <w:autoSpaceDN w:val="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3CA87B" w14:textId="6171B1E5" w:rsidR="0081759B" w:rsidRPr="0081759B" w:rsidRDefault="003A1B4D" w:rsidP="0081759B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1905438" w14:textId="0804F38D" w:rsidR="006C0514" w:rsidRPr="006C0514" w:rsidRDefault="006C0514" w:rsidP="006C051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6C0514">
        <w:rPr>
          <w:rFonts w:ascii="Arial" w:hAnsi="Arial" w:cs="Arial"/>
        </w:rPr>
        <w:t xml:space="preserve">Use Farley --- There is an export file in their active projects folder for December 3rd.   Sections 1.4, </w:t>
      </w:r>
      <w:r>
        <w:rPr>
          <w:rFonts w:ascii="Arial" w:hAnsi="Arial" w:cs="Arial"/>
        </w:rPr>
        <w:t xml:space="preserve">&amp; </w:t>
      </w:r>
      <w:r w:rsidRPr="006C0514">
        <w:rPr>
          <w:rFonts w:ascii="Arial" w:hAnsi="Arial" w:cs="Arial"/>
        </w:rPr>
        <w:t>1.6</w:t>
      </w:r>
      <w:r>
        <w:rPr>
          <w:rFonts w:ascii="Arial" w:hAnsi="Arial" w:cs="Arial"/>
        </w:rPr>
        <w:t xml:space="preserve"> are examples of sections that have subsections</w:t>
      </w:r>
      <w:r w:rsidRPr="006C0514">
        <w:rPr>
          <w:rFonts w:ascii="Arial" w:hAnsi="Arial" w:cs="Arial"/>
        </w:rPr>
        <w:t>.</w:t>
      </w:r>
    </w:p>
    <w:p w14:paraId="3A4B8E31" w14:textId="0FF95130" w:rsidR="0081759B" w:rsidRPr="0081759B" w:rsidRDefault="009B2983" w:rsidP="0081759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Selecting those sections and “Print Section” should result in the pdf of the section. Previously, it resulted in an error stating </w:t>
      </w:r>
      <w:r w:rsidRPr="006C0514">
        <w:rPr>
          <w:rFonts w:ascii="Arial" w:hAnsi="Arial" w:cs="Arial"/>
        </w:rPr>
        <w:t>as if the pdf is already open.</w:t>
      </w:r>
    </w:p>
    <w:p w14:paraId="7E6A6CAF" w14:textId="37B1A2BA" w:rsidR="00396341" w:rsidRPr="00053BD9" w:rsidRDefault="009B2983" w:rsidP="00053BD9">
      <w:pPr>
        <w:autoSpaceDE w:val="0"/>
        <w:autoSpaceDN w:val="0"/>
        <w:rPr>
          <w:rFonts w:ascii="Arial" w:hAnsi="Arial" w:cs="Arial"/>
        </w:rPr>
      </w:pPr>
      <w:r w:rsidRPr="009B2983">
        <w:rPr>
          <w:rFonts w:ascii="Arial" w:hAnsi="Arial" w:cs="Arial"/>
          <w:noProof/>
        </w:rPr>
        <w:drawing>
          <wp:inline distT="0" distB="0" distL="0" distR="0" wp14:anchorId="500E365A" wp14:editId="278E3943">
            <wp:extent cx="2397227" cy="2371725"/>
            <wp:effectExtent l="0" t="0" r="3175" b="0"/>
            <wp:docPr id="15410117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01177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00526" cy="2374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2983">
        <w:rPr>
          <w:noProof/>
        </w:rPr>
        <w:t xml:space="preserve"> </w:t>
      </w:r>
      <w:r w:rsidRPr="009B2983">
        <w:rPr>
          <w:rFonts w:ascii="Arial" w:hAnsi="Arial" w:cs="Arial"/>
          <w:noProof/>
        </w:rPr>
        <w:drawing>
          <wp:inline distT="0" distB="0" distL="0" distR="0" wp14:anchorId="56AC6935" wp14:editId="074DE750">
            <wp:extent cx="2015846" cy="1971675"/>
            <wp:effectExtent l="0" t="0" r="3810" b="0"/>
            <wp:docPr id="614490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906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7046" cy="198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75FAB356" w:rsidR="0025617B" w:rsidRDefault="0025617B" w:rsidP="002477BC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3BD9"/>
    <w:rsid w:val="00056645"/>
    <w:rsid w:val="00086924"/>
    <w:rsid w:val="00095480"/>
    <w:rsid w:val="000A0C70"/>
    <w:rsid w:val="000B63C4"/>
    <w:rsid w:val="000C07C4"/>
    <w:rsid w:val="0010152D"/>
    <w:rsid w:val="00106BE1"/>
    <w:rsid w:val="001176D2"/>
    <w:rsid w:val="0017042B"/>
    <w:rsid w:val="001A0754"/>
    <w:rsid w:val="001A357C"/>
    <w:rsid w:val="001B19F4"/>
    <w:rsid w:val="001C10A9"/>
    <w:rsid w:val="001E23BF"/>
    <w:rsid w:val="001F6E65"/>
    <w:rsid w:val="001F7725"/>
    <w:rsid w:val="002157F6"/>
    <w:rsid w:val="0024200A"/>
    <w:rsid w:val="002435F4"/>
    <w:rsid w:val="002477BC"/>
    <w:rsid w:val="0025617B"/>
    <w:rsid w:val="00264392"/>
    <w:rsid w:val="002714FF"/>
    <w:rsid w:val="002733EA"/>
    <w:rsid w:val="002C30A7"/>
    <w:rsid w:val="002D283A"/>
    <w:rsid w:val="002E3069"/>
    <w:rsid w:val="002E609E"/>
    <w:rsid w:val="002F221E"/>
    <w:rsid w:val="002F582B"/>
    <w:rsid w:val="00302BF3"/>
    <w:rsid w:val="00315EEE"/>
    <w:rsid w:val="0032284E"/>
    <w:rsid w:val="0035463A"/>
    <w:rsid w:val="00363A47"/>
    <w:rsid w:val="003650A7"/>
    <w:rsid w:val="003870C8"/>
    <w:rsid w:val="00396341"/>
    <w:rsid w:val="003A1B4D"/>
    <w:rsid w:val="003B17D1"/>
    <w:rsid w:val="003D3573"/>
    <w:rsid w:val="00451B79"/>
    <w:rsid w:val="00460993"/>
    <w:rsid w:val="00461270"/>
    <w:rsid w:val="004A2403"/>
    <w:rsid w:val="004F43F9"/>
    <w:rsid w:val="005116CC"/>
    <w:rsid w:val="00561B7B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0514"/>
    <w:rsid w:val="006C1167"/>
    <w:rsid w:val="006C7BAB"/>
    <w:rsid w:val="006D3D74"/>
    <w:rsid w:val="006E6BBC"/>
    <w:rsid w:val="006F2981"/>
    <w:rsid w:val="00724754"/>
    <w:rsid w:val="00735BEB"/>
    <w:rsid w:val="0075039A"/>
    <w:rsid w:val="00756E86"/>
    <w:rsid w:val="00764EFA"/>
    <w:rsid w:val="007742D2"/>
    <w:rsid w:val="00787758"/>
    <w:rsid w:val="007A6D95"/>
    <w:rsid w:val="007A72E2"/>
    <w:rsid w:val="007B4501"/>
    <w:rsid w:val="007C4EC1"/>
    <w:rsid w:val="007D7416"/>
    <w:rsid w:val="007E68D9"/>
    <w:rsid w:val="00800ECA"/>
    <w:rsid w:val="0080346B"/>
    <w:rsid w:val="00813C7A"/>
    <w:rsid w:val="0081759B"/>
    <w:rsid w:val="0083569A"/>
    <w:rsid w:val="00874618"/>
    <w:rsid w:val="00876362"/>
    <w:rsid w:val="008841C6"/>
    <w:rsid w:val="008B1E6D"/>
    <w:rsid w:val="008B21F6"/>
    <w:rsid w:val="008C2549"/>
    <w:rsid w:val="008C70B5"/>
    <w:rsid w:val="008F0C3D"/>
    <w:rsid w:val="008F221B"/>
    <w:rsid w:val="008F7D5C"/>
    <w:rsid w:val="00904C34"/>
    <w:rsid w:val="009363EA"/>
    <w:rsid w:val="00956572"/>
    <w:rsid w:val="00962BF0"/>
    <w:rsid w:val="009756F0"/>
    <w:rsid w:val="009A6278"/>
    <w:rsid w:val="009B2983"/>
    <w:rsid w:val="009C4AD4"/>
    <w:rsid w:val="009C6A7C"/>
    <w:rsid w:val="009D368F"/>
    <w:rsid w:val="009D476B"/>
    <w:rsid w:val="009E3052"/>
    <w:rsid w:val="009F0935"/>
    <w:rsid w:val="00A11354"/>
    <w:rsid w:val="00A12474"/>
    <w:rsid w:val="00A151F9"/>
    <w:rsid w:val="00A334DE"/>
    <w:rsid w:val="00A432C3"/>
    <w:rsid w:val="00A57E44"/>
    <w:rsid w:val="00A618C7"/>
    <w:rsid w:val="00A714E7"/>
    <w:rsid w:val="00A80E10"/>
    <w:rsid w:val="00A918EF"/>
    <w:rsid w:val="00A9204E"/>
    <w:rsid w:val="00AB3FC7"/>
    <w:rsid w:val="00AC3F92"/>
    <w:rsid w:val="00AD45AB"/>
    <w:rsid w:val="00AF6840"/>
    <w:rsid w:val="00B06554"/>
    <w:rsid w:val="00B06CEF"/>
    <w:rsid w:val="00B14DF4"/>
    <w:rsid w:val="00B22AEC"/>
    <w:rsid w:val="00BA6F86"/>
    <w:rsid w:val="00BA7765"/>
    <w:rsid w:val="00BB28FE"/>
    <w:rsid w:val="00BC7C92"/>
    <w:rsid w:val="00C117A3"/>
    <w:rsid w:val="00C41A6F"/>
    <w:rsid w:val="00C44598"/>
    <w:rsid w:val="00C46379"/>
    <w:rsid w:val="00C54803"/>
    <w:rsid w:val="00C57AD3"/>
    <w:rsid w:val="00C61C30"/>
    <w:rsid w:val="00C966AC"/>
    <w:rsid w:val="00CA7F57"/>
    <w:rsid w:val="00CC7776"/>
    <w:rsid w:val="00CC7EFA"/>
    <w:rsid w:val="00CD7355"/>
    <w:rsid w:val="00CF4363"/>
    <w:rsid w:val="00D008EE"/>
    <w:rsid w:val="00D05B6B"/>
    <w:rsid w:val="00D340A0"/>
    <w:rsid w:val="00D650D3"/>
    <w:rsid w:val="00D6617E"/>
    <w:rsid w:val="00D72E0D"/>
    <w:rsid w:val="00D90386"/>
    <w:rsid w:val="00D90415"/>
    <w:rsid w:val="00DA35B3"/>
    <w:rsid w:val="00DC15C5"/>
    <w:rsid w:val="00DC2293"/>
    <w:rsid w:val="00DC5BC0"/>
    <w:rsid w:val="00DC65E7"/>
    <w:rsid w:val="00E1288D"/>
    <w:rsid w:val="00E25715"/>
    <w:rsid w:val="00E33722"/>
    <w:rsid w:val="00E35D45"/>
    <w:rsid w:val="00E42D07"/>
    <w:rsid w:val="00E47BEA"/>
    <w:rsid w:val="00E56B68"/>
    <w:rsid w:val="00E64352"/>
    <w:rsid w:val="00E72EFB"/>
    <w:rsid w:val="00E863B9"/>
    <w:rsid w:val="00E87DB8"/>
    <w:rsid w:val="00EA0E00"/>
    <w:rsid w:val="00EB32D4"/>
    <w:rsid w:val="00ED2EC4"/>
    <w:rsid w:val="00EE1B6A"/>
    <w:rsid w:val="00EF7AB7"/>
    <w:rsid w:val="00F017DC"/>
    <w:rsid w:val="00F211D9"/>
    <w:rsid w:val="00F2533B"/>
    <w:rsid w:val="00F254A0"/>
    <w:rsid w:val="00F4004A"/>
    <w:rsid w:val="00F55A28"/>
    <w:rsid w:val="00F64EA8"/>
    <w:rsid w:val="00F8034D"/>
    <w:rsid w:val="00F81A53"/>
    <w:rsid w:val="00FB1761"/>
    <w:rsid w:val="00FB6B7D"/>
    <w:rsid w:val="00FD367D"/>
    <w:rsid w:val="00FD52AE"/>
    <w:rsid w:val="00FE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1011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121</cp:revision>
  <dcterms:created xsi:type="dcterms:W3CDTF">2024-05-24T18:18:00Z</dcterms:created>
  <dcterms:modified xsi:type="dcterms:W3CDTF">2024-12-09T20:23:00Z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