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5967"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 xml:space="preserve">Applicability: </w:t>
      </w:r>
      <w:r>
        <w:rPr>
          <w:rFonts w:ascii="Arial" w:hAnsi="Arial" w:cs="Arial"/>
          <w:sz w:val="20"/>
          <w:szCs w:val="20"/>
        </w:rPr>
        <w:t>Generic</w:t>
      </w:r>
    </w:p>
    <w:p w14:paraId="49AB9FD2" w14:textId="77777777" w:rsidR="00876221" w:rsidRDefault="00876221" w:rsidP="00157AC6">
      <w:pPr>
        <w:autoSpaceDE w:val="0"/>
        <w:autoSpaceDN w:val="0"/>
        <w:rPr>
          <w:rFonts w:ascii="Arial" w:hAnsi="Arial" w:cs="Arial"/>
          <w:sz w:val="20"/>
          <w:szCs w:val="20"/>
        </w:rPr>
      </w:pPr>
    </w:p>
    <w:p w14:paraId="3AA88E1A" w14:textId="0E7DB3A0" w:rsidR="00876221" w:rsidRPr="00F10D53" w:rsidRDefault="00876221" w:rsidP="00157AC6">
      <w:pPr>
        <w:autoSpaceDE w:val="0"/>
        <w:autoSpaceDN w:val="0"/>
        <w:rPr>
          <w:rFonts w:ascii="Arial" w:hAnsi="Arial" w:cs="Arial"/>
          <w:b/>
          <w:bCs/>
          <w:i/>
          <w:iCs/>
          <w:color w:val="FFA500"/>
          <w:sz w:val="28"/>
          <w:szCs w:val="28"/>
        </w:rPr>
      </w:pPr>
      <w:r>
        <w:rPr>
          <w:rFonts w:ascii="Arial" w:hAnsi="Arial" w:cs="Arial"/>
          <w:b/>
          <w:bCs/>
          <w:i/>
          <w:iCs/>
          <w:color w:val="FFA500"/>
          <w:sz w:val="28"/>
          <w:szCs w:val="28"/>
        </w:rPr>
        <w:t xml:space="preserve">This change includes </w:t>
      </w:r>
      <w:r w:rsidR="00F10D53">
        <w:rPr>
          <w:rFonts w:ascii="Arial" w:hAnsi="Arial" w:cs="Arial"/>
          <w:b/>
          <w:bCs/>
          <w:i/>
          <w:iCs/>
          <w:color w:val="FFA500"/>
          <w:sz w:val="28"/>
          <w:szCs w:val="28"/>
        </w:rPr>
        <w:t xml:space="preserve">a database script executed against each customer </w:t>
      </w:r>
      <w:r>
        <w:rPr>
          <w:rFonts w:ascii="Arial" w:hAnsi="Arial" w:cs="Arial"/>
          <w:b/>
          <w:bCs/>
          <w:i/>
          <w:iCs/>
          <w:color w:val="FFA500"/>
          <w:sz w:val="28"/>
          <w:szCs w:val="28"/>
        </w:rPr>
        <w:t>database</w:t>
      </w:r>
      <w:r w:rsidR="00F10D53">
        <w:rPr>
          <w:rFonts w:ascii="Arial" w:hAnsi="Arial" w:cs="Arial"/>
          <w:b/>
          <w:bCs/>
          <w:i/>
          <w:iCs/>
          <w:color w:val="FFA500"/>
          <w:sz w:val="28"/>
          <w:szCs w:val="28"/>
        </w:rPr>
        <w:t xml:space="preserve"> during a release</w:t>
      </w:r>
      <w:r>
        <w:rPr>
          <w:rFonts w:ascii="Arial" w:hAnsi="Arial" w:cs="Arial"/>
          <w:b/>
          <w:bCs/>
          <w:i/>
          <w:iCs/>
          <w:color w:val="FFA500"/>
          <w:sz w:val="28"/>
          <w:szCs w:val="28"/>
        </w:rPr>
        <w:t>.</w:t>
      </w:r>
    </w:p>
    <w:p w14:paraId="3753B87C" w14:textId="77777777" w:rsidR="00157AC6" w:rsidRDefault="00157AC6" w:rsidP="00157AC6">
      <w:pPr>
        <w:autoSpaceDE w:val="0"/>
        <w:autoSpaceDN w:val="0"/>
        <w:rPr>
          <w:rFonts w:ascii="Arial" w:hAnsi="Arial" w:cs="Arial"/>
          <w:sz w:val="20"/>
          <w:szCs w:val="20"/>
        </w:rPr>
      </w:pPr>
    </w:p>
    <w:p w14:paraId="21D92E76" w14:textId="77777777" w:rsidR="00157AC6" w:rsidRDefault="00157AC6" w:rsidP="00157AC6">
      <w:pPr>
        <w:autoSpaceDE w:val="0"/>
        <w:autoSpaceDN w:val="0"/>
        <w:rPr>
          <w:rFonts w:ascii="Arial" w:hAnsi="Arial" w:cs="Arial"/>
          <w:sz w:val="20"/>
          <w:szCs w:val="20"/>
        </w:rPr>
      </w:pPr>
    </w:p>
    <w:p w14:paraId="23D82E4D" w14:textId="77777777" w:rsidR="00157AC6" w:rsidRDefault="00157AC6" w:rsidP="00157AC6">
      <w:pPr>
        <w:autoSpaceDE w:val="0"/>
        <w:autoSpaceDN w:val="0"/>
        <w:rPr>
          <w:rFonts w:ascii="Arial" w:hAnsi="Arial" w:cs="Arial"/>
          <w:color w:val="FF00FF"/>
          <w:sz w:val="20"/>
          <w:szCs w:val="20"/>
        </w:rPr>
      </w:pPr>
      <w:r>
        <w:rPr>
          <w:rFonts w:ascii="Arial" w:hAnsi="Arial" w:cs="Arial"/>
          <w:b/>
          <w:bCs/>
          <w:sz w:val="24"/>
          <w:szCs w:val="24"/>
        </w:rPr>
        <w:t>Internal Data Fixes:</w:t>
      </w:r>
    </w:p>
    <w:p w14:paraId="3774F3C0" w14:textId="77777777" w:rsidR="00157AC6" w:rsidRDefault="00157AC6" w:rsidP="00157AC6">
      <w:pPr>
        <w:autoSpaceDE w:val="0"/>
        <w:autoSpaceDN w:val="0"/>
        <w:rPr>
          <w:rFonts w:ascii="Arial" w:hAnsi="Arial" w:cs="Arial"/>
          <w:color w:val="FF00FF"/>
          <w:sz w:val="20"/>
          <w:szCs w:val="20"/>
        </w:rPr>
      </w:pPr>
      <w:r>
        <w:rPr>
          <w:rFonts w:ascii="Arial" w:hAnsi="Arial" w:cs="Arial"/>
          <w:color w:val="FF00FF"/>
          <w:sz w:val="20"/>
          <w:szCs w:val="20"/>
        </w:rPr>
        <w:t>N/A</w:t>
      </w:r>
    </w:p>
    <w:p w14:paraId="1CB7D3EF" w14:textId="77777777" w:rsidR="00157AC6" w:rsidRDefault="00157AC6" w:rsidP="00157AC6">
      <w:pPr>
        <w:autoSpaceDE w:val="0"/>
        <w:autoSpaceDN w:val="0"/>
        <w:rPr>
          <w:rFonts w:ascii="Arial" w:hAnsi="Arial" w:cs="Arial"/>
          <w:color w:val="FF00FF"/>
          <w:sz w:val="20"/>
          <w:szCs w:val="20"/>
        </w:rPr>
      </w:pPr>
    </w:p>
    <w:p w14:paraId="534A40BB" w14:textId="77777777" w:rsidR="00157AC6" w:rsidRDefault="00157AC6" w:rsidP="00157AC6">
      <w:pPr>
        <w:autoSpaceDE w:val="0"/>
        <w:autoSpaceDN w:val="0"/>
        <w:rPr>
          <w:rFonts w:ascii="Arial" w:hAnsi="Arial" w:cs="Arial"/>
          <w:color w:val="FF00FF"/>
          <w:sz w:val="20"/>
          <w:szCs w:val="20"/>
        </w:rPr>
      </w:pPr>
    </w:p>
    <w:p w14:paraId="7E752720"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Internal Release:</w:t>
      </w:r>
    </w:p>
    <w:p w14:paraId="6F6AF45A" w14:textId="77777777" w:rsidR="00157AC6" w:rsidRDefault="00157AC6" w:rsidP="00157AC6">
      <w:pPr>
        <w:autoSpaceDE w:val="0"/>
        <w:autoSpaceDN w:val="0"/>
        <w:rPr>
          <w:rFonts w:ascii="Arial" w:hAnsi="Arial" w:cs="Arial"/>
          <w:sz w:val="20"/>
          <w:szCs w:val="20"/>
        </w:rPr>
      </w:pPr>
    </w:p>
    <w:p w14:paraId="2D3449BE" w14:textId="6C06ED4B" w:rsidR="00157AC6" w:rsidRDefault="00F10D53" w:rsidP="00157AC6">
      <w:pPr>
        <w:autoSpaceDE w:val="0"/>
        <w:autoSpaceDN w:val="0"/>
        <w:rPr>
          <w:rFonts w:ascii="Arial" w:hAnsi="Arial" w:cs="Arial"/>
          <w:sz w:val="20"/>
          <w:szCs w:val="20"/>
        </w:rPr>
      </w:pPr>
      <w:r>
        <w:rPr>
          <w:rFonts w:ascii="Arial" w:hAnsi="Arial" w:cs="Arial"/>
          <w:sz w:val="20"/>
          <w:szCs w:val="20"/>
        </w:rPr>
        <w:t xml:space="preserve">When selecting a format to be applied to a section the dropdown list included all formats that have ever been created.  This has been updated </w:t>
      </w:r>
      <w:r w:rsidR="00D26A8D">
        <w:rPr>
          <w:rFonts w:ascii="Arial" w:hAnsi="Arial" w:cs="Arial"/>
          <w:sz w:val="20"/>
          <w:szCs w:val="20"/>
        </w:rPr>
        <w:t>s</w:t>
      </w:r>
      <w:r>
        <w:rPr>
          <w:rFonts w:ascii="Arial" w:hAnsi="Arial" w:cs="Arial"/>
          <w:sz w:val="20"/>
          <w:szCs w:val="20"/>
        </w:rPr>
        <w:t>o that only formats that apply to the current plant are displayed, in addition to generic and base formats that should be available to any plant.</w:t>
      </w:r>
    </w:p>
    <w:p w14:paraId="5E28F6C0" w14:textId="77777777" w:rsidR="00157AC6" w:rsidRDefault="00157AC6" w:rsidP="00157AC6">
      <w:pPr>
        <w:autoSpaceDE w:val="0"/>
        <w:autoSpaceDN w:val="0"/>
        <w:rPr>
          <w:rFonts w:ascii="Arial" w:hAnsi="Arial" w:cs="Arial"/>
          <w:sz w:val="20"/>
          <w:szCs w:val="20"/>
        </w:rPr>
      </w:pPr>
    </w:p>
    <w:p w14:paraId="648F0AC6"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Generic External Release:</w:t>
      </w:r>
    </w:p>
    <w:p w14:paraId="5E9D44C4" w14:textId="77777777" w:rsidR="00157AC6" w:rsidRDefault="00157AC6" w:rsidP="00157AC6">
      <w:pPr>
        <w:autoSpaceDE w:val="0"/>
        <w:autoSpaceDN w:val="0"/>
        <w:rPr>
          <w:rFonts w:ascii="Arial" w:hAnsi="Arial" w:cs="Arial"/>
          <w:sz w:val="20"/>
          <w:szCs w:val="20"/>
        </w:rPr>
      </w:pPr>
    </w:p>
    <w:p w14:paraId="5F024B3C" w14:textId="4A6F3F45" w:rsidR="00157AC6" w:rsidRPr="00A05A82" w:rsidRDefault="00F10D53" w:rsidP="00A05A82">
      <w:pPr>
        <w:autoSpaceDE w:val="0"/>
        <w:autoSpaceDN w:val="0"/>
        <w:adjustRightInd w:val="0"/>
        <w:rPr>
          <w:rFonts w:ascii="MS Shell Dlg 2" w:hAnsi="MS Shell Dlg 2" w:cs="MS Shell Dlg 2"/>
          <w:sz w:val="17"/>
          <w:szCs w:val="17"/>
        </w:rPr>
      </w:pPr>
      <w:r>
        <w:rPr>
          <w:rFonts w:ascii="Arial" w:hAnsi="Arial" w:cs="Arial"/>
          <w:sz w:val="20"/>
          <w:szCs w:val="20"/>
        </w:rPr>
        <w:t>Filtered list of formats so that only those which are applicable to the current plant are displayed</w:t>
      </w:r>
    </w:p>
    <w:p w14:paraId="760D28EA" w14:textId="77777777" w:rsidR="00157AC6" w:rsidRDefault="00157AC6" w:rsidP="00157AC6">
      <w:pPr>
        <w:autoSpaceDE w:val="0"/>
        <w:autoSpaceDN w:val="0"/>
        <w:rPr>
          <w:rFonts w:ascii="Arial" w:hAnsi="Arial" w:cs="Arial"/>
          <w:sz w:val="20"/>
          <w:szCs w:val="20"/>
        </w:rPr>
      </w:pPr>
    </w:p>
    <w:p w14:paraId="71E79D54"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Plant Specific Information for Release Letter:</w:t>
      </w:r>
    </w:p>
    <w:p w14:paraId="5D8B9753" w14:textId="77777777" w:rsidR="00157AC6" w:rsidRDefault="00157AC6" w:rsidP="00157AC6">
      <w:pPr>
        <w:autoSpaceDE w:val="0"/>
        <w:autoSpaceDN w:val="0"/>
        <w:rPr>
          <w:rFonts w:ascii="Arial" w:hAnsi="Arial" w:cs="Arial"/>
          <w:sz w:val="20"/>
          <w:szCs w:val="20"/>
        </w:rPr>
      </w:pPr>
    </w:p>
    <w:p w14:paraId="4F393613" w14:textId="56CA51F5" w:rsidR="00157AC6" w:rsidRDefault="00F10D53" w:rsidP="00157AC6">
      <w:pPr>
        <w:autoSpaceDE w:val="0"/>
        <w:autoSpaceDN w:val="0"/>
        <w:rPr>
          <w:rFonts w:ascii="Arial" w:hAnsi="Arial" w:cs="Arial"/>
          <w:sz w:val="20"/>
          <w:szCs w:val="20"/>
        </w:rPr>
      </w:pPr>
      <w:r>
        <w:rPr>
          <w:rFonts w:ascii="Arial" w:hAnsi="Arial" w:cs="Arial"/>
          <w:sz w:val="20"/>
          <w:szCs w:val="20"/>
        </w:rPr>
        <w:t>When selecting a format to be applied to a section, the list of available formats are now filtered to only display formats for the current plant, as well as generic formats that are available to any plant.  This reduces the time it takes to load the format list and makes it easier for a user to find and apply a specific format.</w:t>
      </w:r>
    </w:p>
    <w:p w14:paraId="60DC5875" w14:textId="77777777" w:rsidR="00157AC6" w:rsidRDefault="00157AC6" w:rsidP="00157AC6">
      <w:pPr>
        <w:autoSpaceDE w:val="0"/>
        <w:autoSpaceDN w:val="0"/>
        <w:rPr>
          <w:rFonts w:ascii="Arial" w:hAnsi="Arial" w:cs="Arial"/>
          <w:sz w:val="20"/>
          <w:szCs w:val="20"/>
        </w:rPr>
      </w:pPr>
    </w:p>
    <w:p w14:paraId="003A6D61"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Testing Performed:</w:t>
      </w:r>
    </w:p>
    <w:p w14:paraId="5C82D2CA" w14:textId="77777777" w:rsidR="00157AC6" w:rsidRDefault="00157AC6" w:rsidP="00157AC6">
      <w:pPr>
        <w:autoSpaceDE w:val="0"/>
        <w:autoSpaceDN w:val="0"/>
        <w:rPr>
          <w:rFonts w:ascii="Arial" w:hAnsi="Arial" w:cs="Arial"/>
          <w:sz w:val="20"/>
          <w:szCs w:val="20"/>
        </w:rPr>
      </w:pPr>
    </w:p>
    <w:p w14:paraId="21DD8433" w14:textId="77777777" w:rsidR="00157AC6" w:rsidRDefault="00157AC6" w:rsidP="00157AC6">
      <w:pPr>
        <w:autoSpaceDE w:val="0"/>
        <w:autoSpaceDN w:val="0"/>
        <w:rPr>
          <w:rFonts w:ascii="Arial" w:hAnsi="Arial" w:cs="Arial"/>
          <w:sz w:val="20"/>
          <w:szCs w:val="20"/>
        </w:rPr>
      </w:pPr>
      <w:r>
        <w:rPr>
          <w:rFonts w:ascii="Arial" w:hAnsi="Arial" w:cs="Arial"/>
          <w:sz w:val="20"/>
          <w:szCs w:val="20"/>
        </w:rPr>
        <w:t>See testing requirements</w:t>
      </w:r>
    </w:p>
    <w:p w14:paraId="4A256135" w14:textId="77777777" w:rsidR="00157AC6" w:rsidRDefault="00157AC6" w:rsidP="00157AC6">
      <w:pPr>
        <w:autoSpaceDE w:val="0"/>
        <w:autoSpaceDN w:val="0"/>
        <w:rPr>
          <w:rFonts w:ascii="Arial" w:hAnsi="Arial" w:cs="Arial"/>
          <w:sz w:val="20"/>
          <w:szCs w:val="20"/>
        </w:rPr>
      </w:pPr>
    </w:p>
    <w:p w14:paraId="170F0F70"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Testing Requirements:</w:t>
      </w:r>
    </w:p>
    <w:p w14:paraId="37D005B8" w14:textId="77777777" w:rsidR="00157AC6" w:rsidRDefault="00157AC6" w:rsidP="00157AC6">
      <w:pPr>
        <w:autoSpaceDE w:val="0"/>
        <w:autoSpaceDN w:val="0"/>
        <w:rPr>
          <w:rFonts w:ascii="Arial" w:hAnsi="Arial" w:cs="Arial"/>
          <w:sz w:val="20"/>
          <w:szCs w:val="20"/>
        </w:rPr>
      </w:pPr>
    </w:p>
    <w:p w14:paraId="1C4DA1DF" w14:textId="2886B34F" w:rsidR="00A05A82" w:rsidRDefault="00157AC6" w:rsidP="00F10D53">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Use any database</w:t>
      </w:r>
    </w:p>
    <w:p w14:paraId="6B659A5C" w14:textId="191D695D" w:rsidR="00F10D53" w:rsidRDefault="00F10D53" w:rsidP="00F10D53">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Open the attached SQL script to be executed against the database</w:t>
      </w:r>
    </w:p>
    <w:p w14:paraId="303325C0" w14:textId="7DA96E82" w:rsidR="00F10D53" w:rsidRDefault="00F10D53" w:rsidP="00F10D53">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 xml:space="preserve">Update the @active variable in accordance with the instructions </w:t>
      </w:r>
      <w:r w:rsidR="00527123">
        <w:rPr>
          <w:rFonts w:ascii="Arial" w:eastAsia="Times New Roman" w:hAnsi="Arial" w:cs="Arial"/>
          <w:sz w:val="20"/>
          <w:szCs w:val="20"/>
        </w:rPr>
        <w:t>at the top of</w:t>
      </w:r>
      <w:r>
        <w:rPr>
          <w:rFonts w:ascii="Arial" w:eastAsia="Times New Roman" w:hAnsi="Arial" w:cs="Arial"/>
          <w:sz w:val="20"/>
          <w:szCs w:val="20"/>
        </w:rPr>
        <w:t xml:space="preserve"> the script</w:t>
      </w:r>
    </w:p>
    <w:p w14:paraId="25F8598A" w14:textId="79390861" w:rsidR="00527123" w:rsidRPr="00F10D53" w:rsidRDefault="00527123" w:rsidP="00F10D53">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Execute the script to update the database</w:t>
      </w:r>
    </w:p>
    <w:p w14:paraId="1639BCA7" w14:textId="3967FE76" w:rsidR="00A05A82" w:rsidRPr="00A05A82" w:rsidRDefault="00527123" w:rsidP="00A05A82">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Run PROMS and open the format properties for a section</w:t>
      </w:r>
    </w:p>
    <w:p w14:paraId="01AB71D8" w14:textId="5E385840" w:rsidR="00157AC6" w:rsidRDefault="00527123"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Verify that the format list only displays generic and plant-specific formats</w:t>
      </w:r>
    </w:p>
    <w:p w14:paraId="08CD3AF5" w14:textId="679E438C" w:rsidR="006159E3" w:rsidRDefault="006159E3"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Do the same for procedures, folders, and versions</w:t>
      </w:r>
    </w:p>
    <w:p w14:paraId="293B13B5" w14:textId="77777777" w:rsidR="00157AC6" w:rsidRDefault="00157AC6" w:rsidP="00157AC6">
      <w:pPr>
        <w:autoSpaceDE w:val="0"/>
        <w:autoSpaceDN w:val="0"/>
        <w:rPr>
          <w:rFonts w:ascii="Arial" w:hAnsi="Arial" w:cs="Arial"/>
          <w:sz w:val="20"/>
          <w:szCs w:val="20"/>
        </w:rPr>
      </w:pPr>
    </w:p>
    <w:p w14:paraId="5A6FCEFC"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Changes/Additions to User Documentation:</w:t>
      </w:r>
    </w:p>
    <w:p w14:paraId="0E648E4A" w14:textId="77777777" w:rsidR="00157AC6" w:rsidRDefault="00157AC6" w:rsidP="00157AC6">
      <w:pPr>
        <w:autoSpaceDE w:val="0"/>
        <w:autoSpaceDN w:val="0"/>
        <w:rPr>
          <w:rFonts w:ascii="Arial" w:hAnsi="Arial" w:cs="Arial"/>
          <w:sz w:val="20"/>
          <w:szCs w:val="20"/>
        </w:rPr>
      </w:pPr>
    </w:p>
    <w:p w14:paraId="2B378BF4" w14:textId="77777777" w:rsidR="00527123" w:rsidRDefault="00527123" w:rsidP="00527123">
      <w:pPr>
        <w:autoSpaceDE w:val="0"/>
        <w:autoSpaceDN w:val="0"/>
        <w:rPr>
          <w:rFonts w:ascii="Arial" w:hAnsi="Arial" w:cs="Arial"/>
          <w:color w:val="FF00FF"/>
          <w:sz w:val="20"/>
          <w:szCs w:val="20"/>
        </w:rPr>
      </w:pPr>
      <w:r>
        <w:rPr>
          <w:rFonts w:ascii="Arial" w:hAnsi="Arial" w:cs="Arial"/>
          <w:color w:val="FF00FF"/>
          <w:sz w:val="20"/>
          <w:szCs w:val="20"/>
        </w:rPr>
        <w:t>N/A</w:t>
      </w:r>
    </w:p>
    <w:p w14:paraId="7C53EEAC" w14:textId="0AE91782" w:rsidR="001A7916" w:rsidRDefault="001A7916" w:rsidP="00527123"/>
    <w:sectPr w:rsidR="001A79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1002D"/>
    <w:multiLevelType w:val="hybridMultilevel"/>
    <w:tmpl w:val="B5587B3A"/>
    <w:lvl w:ilvl="0" w:tplc="1572199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24407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AC6"/>
    <w:rsid w:val="00151FA4"/>
    <w:rsid w:val="00157AC6"/>
    <w:rsid w:val="001A7916"/>
    <w:rsid w:val="001D456C"/>
    <w:rsid w:val="00394EF7"/>
    <w:rsid w:val="004C787C"/>
    <w:rsid w:val="00527123"/>
    <w:rsid w:val="006159E3"/>
    <w:rsid w:val="006C4CFE"/>
    <w:rsid w:val="00876221"/>
    <w:rsid w:val="0099797F"/>
    <w:rsid w:val="00A05A82"/>
    <w:rsid w:val="00D26A8D"/>
    <w:rsid w:val="00F10D53"/>
    <w:rsid w:val="00FD5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20B22"/>
  <w15:chartTrackingRefBased/>
  <w15:docId w15:val="{08E59DDB-11AC-4874-83AE-94265AF2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AC6"/>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AC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303480">
      <w:bodyDiv w:val="1"/>
      <w:marLeft w:val="0"/>
      <w:marRight w:val="0"/>
      <w:marTop w:val="0"/>
      <w:marBottom w:val="0"/>
      <w:divBdr>
        <w:top w:val="none" w:sz="0" w:space="0" w:color="auto"/>
        <w:left w:val="none" w:sz="0" w:space="0" w:color="auto"/>
        <w:bottom w:val="none" w:sz="0" w:space="0" w:color="auto"/>
        <w:right w:val="none" w:sz="0" w:space="0" w:color="auto"/>
      </w:divBdr>
    </w:div>
    <w:div w:id="207974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Glavan</dc:creator>
  <cp:keywords/>
  <dc:description/>
  <cp:lastModifiedBy>Chris Glavan</cp:lastModifiedBy>
  <cp:revision>4</cp:revision>
  <dcterms:created xsi:type="dcterms:W3CDTF">2023-10-02T13:20:00Z</dcterms:created>
  <dcterms:modified xsi:type="dcterms:W3CDTF">2023-10-03T13:28:00Z</dcterms:modified>
</cp:coreProperties>
</file>