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2A1EC948" w:rsidR="003A1B4D" w:rsidRDefault="008336C4" w:rsidP="003A1B4D">
      <w:pPr>
        <w:autoSpaceDE w:val="0"/>
        <w:autoSpaceDN w:val="0"/>
        <w:rPr>
          <w:rFonts w:ascii="Arial" w:hAnsi="Arial" w:cs="Arial"/>
          <w:b/>
          <w:bCs/>
          <w:sz w:val="24"/>
          <w:szCs w:val="24"/>
        </w:rPr>
      </w:pPr>
      <w:r>
        <w:rPr>
          <w:rFonts w:ascii="Arial" w:hAnsi="Arial" w:cs="Arial"/>
          <w:b/>
          <w:bCs/>
          <w:sz w:val="24"/>
          <w:szCs w:val="24"/>
        </w:rPr>
        <w:t>September</w:t>
      </w:r>
      <w:r w:rsidR="004D1CD8">
        <w:rPr>
          <w:rFonts w:ascii="Arial" w:hAnsi="Arial" w:cs="Arial"/>
          <w:b/>
          <w:bCs/>
          <w:sz w:val="24"/>
          <w:szCs w:val="24"/>
        </w:rPr>
        <w:t xml:space="preserve"> </w:t>
      </w:r>
      <w:r w:rsidR="00A261C2">
        <w:rPr>
          <w:rFonts w:ascii="Arial" w:hAnsi="Arial" w:cs="Arial"/>
          <w:b/>
          <w:bCs/>
          <w:sz w:val="24"/>
          <w:szCs w:val="24"/>
        </w:rPr>
        <w:t>25</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305EF75" w14:textId="77777777" w:rsidR="003F5DB6" w:rsidRPr="003F5DB6" w:rsidRDefault="003F5DB6" w:rsidP="003A1B4D">
      <w:pPr>
        <w:autoSpaceDE w:val="0"/>
        <w:autoSpaceDN w:val="0"/>
        <w:rPr>
          <w:rFonts w:ascii="Arial" w:hAnsi="Arial" w:cs="Arial"/>
          <w:b/>
          <w:bCs/>
        </w:rPr>
      </w:pPr>
    </w:p>
    <w:p w14:paraId="0F67B6C8" w14:textId="3CDE4F54" w:rsidR="00320F74" w:rsidRDefault="00A261C2" w:rsidP="00A261C2">
      <w:pPr>
        <w:autoSpaceDE w:val="0"/>
        <w:autoSpaceDN w:val="0"/>
        <w:rPr>
          <w:rFonts w:ascii="Arial" w:hAnsi="Arial" w:cs="Arial"/>
        </w:rPr>
      </w:pPr>
      <w:bookmarkStart w:id="0" w:name="OLE_LINK1"/>
      <w:bookmarkStart w:id="1" w:name="OLE_LINK2"/>
      <w:r w:rsidRPr="00A261C2">
        <w:rPr>
          <w:rFonts w:ascii="Arial" w:hAnsi="Arial" w:cs="Arial"/>
        </w:rPr>
        <w:t>C2015-028</w:t>
      </w:r>
      <w:r>
        <w:rPr>
          <w:rFonts w:ascii="Arial" w:hAnsi="Arial" w:cs="Arial"/>
        </w:rPr>
        <w:t xml:space="preserve"> </w:t>
      </w:r>
      <w:r w:rsidRPr="00A261C2">
        <w:rPr>
          <w:rFonts w:ascii="Arial" w:hAnsi="Arial" w:cs="Arial"/>
        </w:rPr>
        <w:t>Add Editorial Mode to PROMS Step Editor</w:t>
      </w:r>
    </w:p>
    <w:p w14:paraId="36102EA4" w14:textId="77777777" w:rsidR="00A261C2" w:rsidRDefault="00A261C2" w:rsidP="00A261C2">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1C4C1D42" w:rsidR="009756F0" w:rsidRDefault="00A261C2" w:rsidP="00D00919">
      <w:pPr>
        <w:autoSpaceDE w:val="0"/>
        <w:autoSpaceDN w:val="0"/>
        <w:rPr>
          <w:rFonts w:ascii="Arial" w:hAnsi="Arial" w:cs="Arial"/>
        </w:rPr>
      </w:pPr>
      <w:r w:rsidRPr="00A261C2">
        <w:rPr>
          <w:rFonts w:ascii="Arial" w:hAnsi="Arial" w:cs="Arial"/>
        </w:rPr>
        <w:t>Add</w:t>
      </w:r>
      <w:r>
        <w:rPr>
          <w:rFonts w:ascii="Arial" w:hAnsi="Arial" w:cs="Arial"/>
        </w:rPr>
        <w:t>ed an</w:t>
      </w:r>
      <w:r w:rsidRPr="00A261C2">
        <w:rPr>
          <w:rFonts w:ascii="Arial" w:hAnsi="Arial" w:cs="Arial"/>
        </w:rPr>
        <w:t xml:space="preserve"> Editorial Mode to </w:t>
      </w:r>
      <w:r w:rsidR="00D00919">
        <w:rPr>
          <w:rFonts w:ascii="Arial" w:hAnsi="Arial" w:cs="Arial"/>
        </w:rPr>
        <w:t xml:space="preserve">the </w:t>
      </w:r>
      <w:r w:rsidRPr="00A261C2">
        <w:rPr>
          <w:rFonts w:ascii="Arial" w:hAnsi="Arial" w:cs="Arial"/>
        </w:rPr>
        <w:t>PROMS Step Editor</w:t>
      </w:r>
      <w:r w:rsidR="00D00919">
        <w:rPr>
          <w:rFonts w:ascii="Arial" w:hAnsi="Arial" w:cs="Arial"/>
        </w:rPr>
        <w:t xml:space="preserve"> ribbon and right mouse button menus when the cursor is on a section or step</w:t>
      </w:r>
      <w:r>
        <w:rPr>
          <w:rFonts w:ascii="Arial" w:hAnsi="Arial" w:cs="Arial"/>
        </w:rPr>
        <w:t xml:space="preserve">. </w:t>
      </w:r>
      <w:r w:rsidR="00D00919">
        <w:rPr>
          <w:rFonts w:ascii="Arial" w:hAnsi="Arial" w:cs="Arial"/>
        </w:rPr>
        <w:t xml:space="preserve"> </w:t>
      </w:r>
      <w:r>
        <w:rPr>
          <w:rFonts w:ascii="Arial" w:hAnsi="Arial" w:cs="Arial"/>
        </w:rPr>
        <w:t xml:space="preserve">While in editorial mode, changes made will not produce change bars. </w:t>
      </w:r>
      <w:r w:rsidR="00D00919">
        <w:rPr>
          <w:rFonts w:ascii="Arial" w:hAnsi="Arial" w:cs="Arial"/>
        </w:rPr>
        <w:t xml:space="preserve"> </w:t>
      </w:r>
      <w:r>
        <w:rPr>
          <w:rFonts w:ascii="Arial" w:hAnsi="Arial" w:cs="Arial"/>
        </w:rPr>
        <w:t>If a change bar previously existed, then it will remain.</w:t>
      </w:r>
      <w:r w:rsidR="00AB764A">
        <w:rPr>
          <w:rFonts w:ascii="Arial" w:hAnsi="Arial" w:cs="Arial"/>
        </w:rPr>
        <w:t xml:space="preserve"> </w:t>
      </w:r>
      <w:r w:rsidR="00470D93">
        <w:rPr>
          <w:rFonts w:ascii="Arial" w:hAnsi="Arial" w:cs="Arial"/>
        </w:rPr>
        <w:t xml:space="preserve">  The functions of the Editorial Mode feature include:</w:t>
      </w:r>
    </w:p>
    <w:p w14:paraId="5D21A32F" w14:textId="77777777" w:rsidR="00470D93" w:rsidRDefault="00470D93" w:rsidP="00D00919">
      <w:pPr>
        <w:autoSpaceDE w:val="0"/>
        <w:autoSpaceDN w:val="0"/>
        <w:rPr>
          <w:rFonts w:ascii="Arial" w:hAnsi="Arial" w:cs="Arial"/>
        </w:rPr>
      </w:pPr>
    </w:p>
    <w:p w14:paraId="60FCCAB0" w14:textId="77777777" w:rsidR="00470D93" w:rsidRDefault="00470D93" w:rsidP="00D212E2">
      <w:pPr>
        <w:pStyle w:val="ListParagraph"/>
        <w:numPr>
          <w:ilvl w:val="1"/>
          <w:numId w:val="43"/>
        </w:numPr>
        <w:autoSpaceDE w:val="0"/>
        <w:autoSpaceDN w:val="0"/>
        <w:ind w:left="360"/>
        <w:rPr>
          <w:rFonts w:ascii="Arial" w:hAnsi="Arial" w:cs="Arial"/>
        </w:rPr>
      </w:pPr>
      <w:r>
        <w:rPr>
          <w:rFonts w:ascii="Arial" w:hAnsi="Arial" w:cs="Arial"/>
        </w:rPr>
        <w:t xml:space="preserve">Selecting the Editorial Mode will toggle “Editorial Mode” On/Off.  </w:t>
      </w:r>
    </w:p>
    <w:p w14:paraId="5CF8B22E" w14:textId="77777777" w:rsidR="00470D93" w:rsidRDefault="00470D93" w:rsidP="00D212E2">
      <w:pPr>
        <w:pStyle w:val="ListParagraph"/>
        <w:numPr>
          <w:ilvl w:val="1"/>
          <w:numId w:val="43"/>
        </w:numPr>
        <w:autoSpaceDE w:val="0"/>
        <w:autoSpaceDN w:val="0"/>
        <w:ind w:left="360"/>
        <w:rPr>
          <w:rFonts w:ascii="Arial" w:hAnsi="Arial" w:cs="Arial"/>
        </w:rPr>
      </w:pPr>
      <w:r>
        <w:rPr>
          <w:rFonts w:ascii="Arial" w:hAnsi="Arial" w:cs="Arial"/>
        </w:rPr>
        <w:t>Toggling will change the mode for all currently open tabs and opening a new tab will open in the previous state.</w:t>
      </w:r>
    </w:p>
    <w:p w14:paraId="4BD86C4C" w14:textId="77777777" w:rsidR="00470D93" w:rsidRDefault="00470D93" w:rsidP="00D212E2">
      <w:pPr>
        <w:pStyle w:val="ListParagraph"/>
        <w:numPr>
          <w:ilvl w:val="1"/>
          <w:numId w:val="43"/>
        </w:numPr>
        <w:autoSpaceDE w:val="0"/>
        <w:autoSpaceDN w:val="0"/>
        <w:ind w:left="360"/>
        <w:rPr>
          <w:rFonts w:ascii="Arial" w:hAnsi="Arial" w:cs="Arial"/>
        </w:rPr>
      </w:pPr>
      <w:r>
        <w:rPr>
          <w:rFonts w:ascii="Arial" w:hAnsi="Arial" w:cs="Arial"/>
        </w:rPr>
        <w:t>While Editorial Mode is active:</w:t>
      </w:r>
    </w:p>
    <w:p w14:paraId="26132DC1" w14:textId="4B3D30D8" w:rsidR="00D212E2" w:rsidRDefault="00D212E2" w:rsidP="00D212E2">
      <w:pPr>
        <w:pStyle w:val="ListParagraph"/>
        <w:numPr>
          <w:ilvl w:val="1"/>
          <w:numId w:val="27"/>
        </w:numPr>
        <w:autoSpaceDE w:val="0"/>
        <w:autoSpaceDN w:val="0"/>
        <w:ind w:left="360" w:firstLine="0"/>
        <w:rPr>
          <w:rFonts w:ascii="Arial" w:hAnsi="Arial" w:cs="Arial"/>
        </w:rPr>
      </w:pPr>
      <w:r>
        <w:rPr>
          <w:rFonts w:ascii="Arial" w:hAnsi="Arial" w:cs="Arial"/>
        </w:rPr>
        <w:t>The selected step will be highlighted in green.</w:t>
      </w:r>
    </w:p>
    <w:p w14:paraId="48BF746E" w14:textId="77777777" w:rsidR="00470D93" w:rsidRDefault="00470D93" w:rsidP="00470D93">
      <w:pPr>
        <w:pStyle w:val="ListParagraph"/>
        <w:numPr>
          <w:ilvl w:val="2"/>
          <w:numId w:val="27"/>
        </w:numPr>
        <w:autoSpaceDE w:val="0"/>
        <w:autoSpaceDN w:val="0"/>
        <w:ind w:left="720"/>
        <w:rPr>
          <w:rFonts w:ascii="Arial" w:hAnsi="Arial" w:cs="Arial"/>
        </w:rPr>
      </w:pPr>
      <w:r>
        <w:rPr>
          <w:rFonts w:ascii="Arial" w:hAnsi="Arial" w:cs="Arial"/>
        </w:rPr>
        <w:t>If a step already contained a change-bar, it would continue to do so.</w:t>
      </w:r>
    </w:p>
    <w:p w14:paraId="73E26B1C" w14:textId="77777777" w:rsidR="00470D93" w:rsidRDefault="00470D93" w:rsidP="00470D93">
      <w:pPr>
        <w:pStyle w:val="ListParagraph"/>
        <w:numPr>
          <w:ilvl w:val="1"/>
          <w:numId w:val="42"/>
        </w:numPr>
        <w:autoSpaceDE w:val="0"/>
        <w:autoSpaceDN w:val="0"/>
        <w:ind w:left="720"/>
        <w:rPr>
          <w:rFonts w:ascii="Arial" w:hAnsi="Arial" w:cs="Arial"/>
        </w:rPr>
      </w:pPr>
      <w:r>
        <w:rPr>
          <w:rFonts w:ascii="Arial" w:hAnsi="Arial" w:cs="Arial"/>
        </w:rPr>
        <w:t>If a step did not contain a change bar and changes were made while in Editorial Mode, then a change bar will not be added.</w:t>
      </w:r>
    </w:p>
    <w:p w14:paraId="5034187E" w14:textId="77777777" w:rsidR="00470D93" w:rsidRDefault="00470D93" w:rsidP="00470D93">
      <w:pPr>
        <w:pStyle w:val="ListParagraph"/>
        <w:numPr>
          <w:ilvl w:val="1"/>
          <w:numId w:val="42"/>
        </w:numPr>
        <w:autoSpaceDE w:val="0"/>
        <w:autoSpaceDN w:val="0"/>
        <w:ind w:left="720"/>
        <w:rPr>
          <w:rFonts w:ascii="Arial" w:hAnsi="Arial" w:cs="Arial"/>
        </w:rPr>
      </w:pPr>
      <w:r>
        <w:rPr>
          <w:rFonts w:ascii="Arial" w:hAnsi="Arial" w:cs="Arial"/>
        </w:rPr>
        <w:t>The information above also includes any changes made by the spell checker while in Editorial Mode.</w:t>
      </w:r>
    </w:p>
    <w:p w14:paraId="799C7568" w14:textId="77777777" w:rsidR="00470D93" w:rsidRDefault="00470D93" w:rsidP="00470D93">
      <w:pPr>
        <w:pStyle w:val="ListParagraph"/>
        <w:numPr>
          <w:ilvl w:val="1"/>
          <w:numId w:val="42"/>
        </w:numPr>
        <w:autoSpaceDE w:val="0"/>
        <w:autoSpaceDN w:val="0"/>
        <w:ind w:left="720"/>
        <w:rPr>
          <w:rFonts w:ascii="Arial" w:hAnsi="Arial" w:cs="Arial"/>
        </w:rPr>
      </w:pPr>
      <w:r>
        <w:rPr>
          <w:rFonts w:ascii="Arial" w:hAnsi="Arial" w:cs="Arial"/>
        </w:rPr>
        <w:t>The currently selected step field shall have a light green background instead of sky blue.</w:t>
      </w:r>
    </w:p>
    <w:p w14:paraId="02511C9B" w14:textId="77777777" w:rsidR="00470D93" w:rsidRDefault="00470D93" w:rsidP="00470D93">
      <w:pPr>
        <w:pStyle w:val="ListParagraph"/>
        <w:autoSpaceDE w:val="0"/>
        <w:autoSpaceDN w:val="0"/>
        <w:ind w:left="1440"/>
        <w:rPr>
          <w:rFonts w:ascii="Arial" w:hAnsi="Arial" w:cs="Arial"/>
        </w:rPr>
      </w:pPr>
      <w:r w:rsidRPr="00CE01D4">
        <w:rPr>
          <w:rFonts w:ascii="Arial" w:hAnsi="Arial" w:cs="Arial"/>
          <w:noProof/>
        </w:rPr>
        <w:drawing>
          <wp:inline distT="0" distB="0" distL="0" distR="0" wp14:anchorId="5153F897" wp14:editId="1D7487AF">
            <wp:extent cx="4905375" cy="2801057"/>
            <wp:effectExtent l="0" t="0" r="0" b="0"/>
            <wp:docPr id="14974150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15070" name="Picture 1" descr="A screenshot of a computer&#10;&#10;AI-generated content may be incorrect."/>
                    <pic:cNvPicPr/>
                  </pic:nvPicPr>
                  <pic:blipFill>
                    <a:blip r:embed="rId9"/>
                    <a:stretch>
                      <a:fillRect/>
                    </a:stretch>
                  </pic:blipFill>
                  <pic:spPr>
                    <a:xfrm>
                      <a:off x="0" y="0"/>
                      <a:ext cx="4942548" cy="2822284"/>
                    </a:xfrm>
                    <a:prstGeom prst="rect">
                      <a:avLst/>
                    </a:prstGeom>
                  </pic:spPr>
                </pic:pic>
              </a:graphicData>
            </a:graphic>
          </wp:inline>
        </w:drawing>
      </w:r>
    </w:p>
    <w:p w14:paraId="66226A46" w14:textId="3100C85D" w:rsidR="00470D93" w:rsidRPr="00470D93" w:rsidRDefault="00470D93" w:rsidP="001A2591">
      <w:pPr>
        <w:pStyle w:val="ListParagraph"/>
        <w:numPr>
          <w:ilvl w:val="1"/>
          <w:numId w:val="27"/>
        </w:numPr>
        <w:autoSpaceDE w:val="0"/>
        <w:autoSpaceDN w:val="0"/>
        <w:ind w:left="900"/>
        <w:rPr>
          <w:rFonts w:ascii="Arial" w:hAnsi="Arial" w:cs="Arial"/>
        </w:rPr>
      </w:pPr>
      <w:r w:rsidRPr="00470D93">
        <w:rPr>
          <w:rFonts w:ascii="Arial" w:hAnsi="Arial" w:cs="Arial"/>
        </w:rPr>
        <w:t xml:space="preserve">Change bars in linked background steps should now show based on the linked parent step.  This should be the case despite the reason for the change bar not showing i.e. Editorial Mode vs </w:t>
      </w:r>
      <w:proofErr w:type="spellStart"/>
      <w:r w:rsidRPr="00470D93">
        <w:rPr>
          <w:rFonts w:ascii="Arial" w:hAnsi="Arial" w:cs="Arial"/>
        </w:rPr>
        <w:t>SpellCheck</w:t>
      </w:r>
      <w:proofErr w:type="spellEnd"/>
      <w:r w:rsidRPr="00470D93">
        <w:rPr>
          <w:rFonts w:ascii="Arial" w:hAnsi="Arial" w:cs="Arial"/>
        </w:rPr>
        <w:t xml:space="preserve"> vs Calvert Cliffs ChangeID format flag)</w:t>
      </w:r>
    </w:p>
    <w:p w14:paraId="7A714A1A" w14:textId="77777777" w:rsidR="00470D93" w:rsidRDefault="00470D93" w:rsidP="00D00919">
      <w:pPr>
        <w:autoSpaceDE w:val="0"/>
        <w:autoSpaceDN w:val="0"/>
        <w:rPr>
          <w:rFonts w:ascii="Arial" w:hAnsi="Arial" w:cs="Arial"/>
        </w:rPr>
      </w:pPr>
    </w:p>
    <w:p w14:paraId="5FA9302E" w14:textId="77777777" w:rsidR="00A261C2" w:rsidRPr="00B4143A" w:rsidRDefault="00A261C2"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6A17B640" w14:textId="4317C3DB" w:rsidR="00F37582" w:rsidRDefault="00DB6DAF" w:rsidP="00F37582">
      <w:pPr>
        <w:autoSpaceDE w:val="0"/>
        <w:autoSpaceDN w:val="0"/>
        <w:rPr>
          <w:rFonts w:ascii="Arial" w:hAnsi="Arial" w:cs="Arial"/>
        </w:rPr>
      </w:pPr>
      <w:r w:rsidRPr="0018483D">
        <w:rPr>
          <w:rFonts w:ascii="Arial" w:hAnsi="Arial" w:cs="Arial"/>
        </w:rPr>
        <w:t xml:space="preserve">Calvert Cliffs </w:t>
      </w:r>
      <w:r w:rsidR="00F37582" w:rsidRPr="0018483D">
        <w:rPr>
          <w:rFonts w:ascii="Arial" w:hAnsi="Arial" w:cs="Arial"/>
        </w:rPr>
        <w:t>–</w:t>
      </w:r>
      <w:r w:rsidR="0018483D" w:rsidRPr="0018483D">
        <w:rPr>
          <w:rFonts w:ascii="Arial" w:hAnsi="Arial" w:cs="Arial"/>
        </w:rPr>
        <w:t>T</w:t>
      </w:r>
      <w:r w:rsidR="00F37582" w:rsidRPr="0018483D">
        <w:rPr>
          <w:rFonts w:ascii="Arial" w:hAnsi="Arial" w:cs="Arial"/>
        </w:rPr>
        <w:t>he Editorial Mode feature</w:t>
      </w:r>
      <w:r w:rsidR="0018483D" w:rsidRPr="0018483D">
        <w:rPr>
          <w:rFonts w:ascii="Arial" w:hAnsi="Arial" w:cs="Arial"/>
        </w:rPr>
        <w:t xml:space="preserve"> works in conjunction with the existing EC/Change ID feature.  This allows a user to easily enter a number of changes to a procedure that would require a change</w:t>
      </w:r>
      <w:r w:rsidR="0018483D">
        <w:rPr>
          <w:rFonts w:ascii="Arial" w:hAnsi="Arial" w:cs="Arial"/>
        </w:rPr>
        <w:t xml:space="preserve"> </w:t>
      </w:r>
      <w:r w:rsidR="0018483D" w:rsidRPr="0018483D">
        <w:rPr>
          <w:rFonts w:ascii="Arial" w:hAnsi="Arial" w:cs="Arial"/>
        </w:rPr>
        <w:t>id/change</w:t>
      </w:r>
      <w:r w:rsidR="0018483D">
        <w:rPr>
          <w:rFonts w:ascii="Arial" w:hAnsi="Arial" w:cs="Arial"/>
        </w:rPr>
        <w:t xml:space="preserve"> </w:t>
      </w:r>
      <w:r w:rsidR="0018483D" w:rsidRPr="0018483D">
        <w:rPr>
          <w:rFonts w:ascii="Arial" w:hAnsi="Arial" w:cs="Arial"/>
        </w:rPr>
        <w:t>bar</w:t>
      </w:r>
      <w:r w:rsidR="0018483D">
        <w:rPr>
          <w:rFonts w:ascii="Arial" w:hAnsi="Arial" w:cs="Arial"/>
        </w:rPr>
        <w:t>,</w:t>
      </w:r>
      <w:r w:rsidR="0018483D" w:rsidRPr="0018483D">
        <w:rPr>
          <w:rFonts w:ascii="Arial" w:hAnsi="Arial" w:cs="Arial"/>
        </w:rPr>
        <w:t xml:space="preserve"> but </w:t>
      </w:r>
      <w:r w:rsidR="0018483D">
        <w:rPr>
          <w:rFonts w:ascii="Arial" w:hAnsi="Arial" w:cs="Arial"/>
        </w:rPr>
        <w:t xml:space="preserve">can </w:t>
      </w:r>
      <w:r w:rsidR="0018483D" w:rsidRPr="0018483D">
        <w:rPr>
          <w:rFonts w:ascii="Arial" w:hAnsi="Arial" w:cs="Arial"/>
        </w:rPr>
        <w:t xml:space="preserve">exclude a particular change that </w:t>
      </w:r>
      <w:r w:rsidR="0018483D">
        <w:rPr>
          <w:rFonts w:ascii="Arial" w:hAnsi="Arial" w:cs="Arial"/>
        </w:rPr>
        <w:t xml:space="preserve">should not be marked as a change, such as a </w:t>
      </w:r>
      <w:r w:rsidR="0018483D" w:rsidRPr="0018483D">
        <w:rPr>
          <w:rFonts w:ascii="Arial" w:hAnsi="Arial" w:cs="Arial"/>
        </w:rPr>
        <w:t>misspelling or typo.</w:t>
      </w:r>
      <w:r w:rsidR="00F37582" w:rsidRPr="00F37582">
        <w:rPr>
          <w:rFonts w:ascii="Arial" w:hAnsi="Arial" w:cs="Arial"/>
        </w:rPr>
        <w:br/>
      </w:r>
    </w:p>
    <w:p w14:paraId="0627D916" w14:textId="530ED45A" w:rsidR="0018483D" w:rsidRPr="0018483D" w:rsidRDefault="00F37582" w:rsidP="0018483D">
      <w:pPr>
        <w:pStyle w:val="ListParagraph"/>
        <w:numPr>
          <w:ilvl w:val="0"/>
          <w:numId w:val="41"/>
        </w:numPr>
        <w:autoSpaceDE w:val="0"/>
        <w:autoSpaceDN w:val="0"/>
        <w:rPr>
          <w:rFonts w:ascii="Arial" w:hAnsi="Arial" w:cs="Arial"/>
        </w:rPr>
      </w:pPr>
      <w:r w:rsidRPr="0018483D">
        <w:rPr>
          <w:rFonts w:ascii="Arial" w:hAnsi="Arial" w:cs="Arial"/>
        </w:rPr>
        <w:t xml:space="preserve">While Editorial Mode is active, </w:t>
      </w:r>
      <w:r w:rsidR="0018483D" w:rsidRPr="0018483D">
        <w:rPr>
          <w:rFonts w:ascii="Arial" w:hAnsi="Arial" w:cs="Arial"/>
        </w:rPr>
        <w:t xml:space="preserve">it will behave as if there </w:t>
      </w:r>
      <w:r w:rsidR="0018483D">
        <w:rPr>
          <w:rFonts w:ascii="Arial" w:hAnsi="Arial" w:cs="Arial"/>
        </w:rPr>
        <w:t xml:space="preserve">is </w:t>
      </w:r>
      <w:r w:rsidR="0018483D" w:rsidRPr="0018483D">
        <w:rPr>
          <w:rFonts w:ascii="Arial" w:hAnsi="Arial" w:cs="Arial"/>
        </w:rPr>
        <w:t xml:space="preserve">no </w:t>
      </w:r>
      <w:r w:rsidR="0018483D">
        <w:rPr>
          <w:rFonts w:ascii="Arial" w:hAnsi="Arial" w:cs="Arial"/>
        </w:rPr>
        <w:t>C</w:t>
      </w:r>
      <w:r w:rsidR="0018483D" w:rsidRPr="0018483D">
        <w:rPr>
          <w:rFonts w:ascii="Arial" w:hAnsi="Arial" w:cs="Arial"/>
        </w:rPr>
        <w:t>hange ID or EC entered into the Change ID field</w:t>
      </w:r>
      <w:r w:rsidR="0018483D">
        <w:rPr>
          <w:rFonts w:ascii="Arial" w:hAnsi="Arial" w:cs="Arial"/>
        </w:rPr>
        <w:t>.</w:t>
      </w:r>
    </w:p>
    <w:p w14:paraId="39B964CA" w14:textId="7468D631" w:rsidR="0018483D" w:rsidRDefault="0018483D" w:rsidP="00191871">
      <w:pPr>
        <w:pStyle w:val="ListParagraph"/>
        <w:numPr>
          <w:ilvl w:val="0"/>
          <w:numId w:val="41"/>
        </w:numPr>
        <w:autoSpaceDE w:val="0"/>
        <w:autoSpaceDN w:val="0"/>
        <w:rPr>
          <w:rFonts w:ascii="Arial" w:hAnsi="Arial" w:cs="Arial"/>
        </w:rPr>
      </w:pPr>
      <w:r>
        <w:rPr>
          <w:rFonts w:ascii="Arial" w:hAnsi="Arial" w:cs="Arial"/>
        </w:rPr>
        <w:lastRenderedPageBreak/>
        <w:t>When Editorial Mode is deactivated, the entered Change ID will then be used.</w:t>
      </w:r>
    </w:p>
    <w:p w14:paraId="2CDA0D99" w14:textId="77777777" w:rsidR="0018483D" w:rsidRDefault="0018483D" w:rsidP="0018483D">
      <w:pPr>
        <w:pStyle w:val="ListParagraph"/>
        <w:autoSpaceDE w:val="0"/>
        <w:autoSpaceDN w:val="0"/>
        <w:rPr>
          <w:rFonts w:ascii="Arial" w:hAnsi="Arial" w:cs="Arial"/>
        </w:rPr>
      </w:pPr>
    </w:p>
    <w:p w14:paraId="366EF29B" w14:textId="77777777" w:rsidR="004D0615" w:rsidRDefault="004D0615"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A3084A" w14:textId="6978ED1D" w:rsidR="00A150E3" w:rsidRDefault="00974B0C" w:rsidP="00974B0C">
      <w:pPr>
        <w:pStyle w:val="ListParagraph"/>
        <w:numPr>
          <w:ilvl w:val="0"/>
          <w:numId w:val="27"/>
        </w:numPr>
        <w:autoSpaceDE w:val="0"/>
        <w:autoSpaceDN w:val="0"/>
        <w:rPr>
          <w:rFonts w:ascii="Arial" w:hAnsi="Arial" w:cs="Arial"/>
        </w:rPr>
      </w:pPr>
      <w:r>
        <w:rPr>
          <w:rFonts w:ascii="Arial" w:hAnsi="Arial" w:cs="Arial"/>
        </w:rPr>
        <w:t>Use Any DB</w:t>
      </w:r>
      <w:r w:rsidR="005E4A33">
        <w:rPr>
          <w:rFonts w:ascii="Arial" w:hAnsi="Arial" w:cs="Arial"/>
        </w:rPr>
        <w:t xml:space="preserve"> (</w:t>
      </w:r>
      <w:r w:rsidR="00807CA7">
        <w:rPr>
          <w:rFonts w:ascii="Arial" w:hAnsi="Arial" w:cs="Arial"/>
        </w:rPr>
        <w:t>e</w:t>
      </w:r>
      <w:r w:rsidR="005E4A33">
        <w:rPr>
          <w:rFonts w:ascii="Arial" w:hAnsi="Arial" w:cs="Arial"/>
        </w:rPr>
        <w:t>xcept Calvert Cliffs, D.C. Cook, Far</w:t>
      </w:r>
      <w:r w:rsidR="008440C9">
        <w:rPr>
          <w:rFonts w:ascii="Arial" w:hAnsi="Arial" w:cs="Arial"/>
        </w:rPr>
        <w:t>ley</w:t>
      </w:r>
      <w:r w:rsidR="005E4A33">
        <w:rPr>
          <w:rFonts w:ascii="Arial" w:hAnsi="Arial" w:cs="Arial"/>
        </w:rPr>
        <w:t>, or Vogtle)</w:t>
      </w:r>
      <w:r w:rsidR="005776F8">
        <w:rPr>
          <w:rFonts w:ascii="Arial" w:hAnsi="Arial" w:cs="Arial"/>
        </w:rPr>
        <w:t>.</w:t>
      </w:r>
    </w:p>
    <w:p w14:paraId="67700157" w14:textId="5D8F2C4F" w:rsidR="00CE0BC2" w:rsidRDefault="00CE0BC2" w:rsidP="00974B0C">
      <w:pPr>
        <w:pStyle w:val="ListParagraph"/>
        <w:numPr>
          <w:ilvl w:val="0"/>
          <w:numId w:val="27"/>
        </w:numPr>
        <w:autoSpaceDE w:val="0"/>
        <w:autoSpaceDN w:val="0"/>
        <w:rPr>
          <w:rFonts w:ascii="Arial" w:hAnsi="Arial" w:cs="Arial"/>
        </w:rPr>
      </w:pPr>
      <w:r>
        <w:rPr>
          <w:rFonts w:ascii="Arial" w:hAnsi="Arial" w:cs="Arial"/>
        </w:rPr>
        <w:t>As an Administrator:</w:t>
      </w:r>
    </w:p>
    <w:p w14:paraId="213D7D17" w14:textId="3577F799" w:rsidR="008440C9" w:rsidRDefault="008440C9" w:rsidP="00974B0C">
      <w:pPr>
        <w:pStyle w:val="ListParagraph"/>
        <w:numPr>
          <w:ilvl w:val="0"/>
          <w:numId w:val="27"/>
        </w:numPr>
        <w:autoSpaceDE w:val="0"/>
        <w:autoSpaceDN w:val="0"/>
        <w:rPr>
          <w:rFonts w:ascii="Arial" w:hAnsi="Arial" w:cs="Arial"/>
        </w:rPr>
      </w:pPr>
      <w:r>
        <w:rPr>
          <w:rFonts w:ascii="Arial" w:hAnsi="Arial" w:cs="Arial"/>
        </w:rPr>
        <w:t xml:space="preserve">Click on a step that does not have a change bar and </w:t>
      </w:r>
      <w:r w:rsidR="00C27AA8">
        <w:rPr>
          <w:rFonts w:ascii="Arial" w:hAnsi="Arial" w:cs="Arial"/>
        </w:rPr>
        <w:t>select Editorial Mode from the ribbon.</w:t>
      </w:r>
      <w:r w:rsidR="00D212E2">
        <w:rPr>
          <w:rFonts w:ascii="Arial" w:hAnsi="Arial" w:cs="Arial"/>
        </w:rPr>
        <w:t xml:space="preserve">  The step will be highlighted in green.</w:t>
      </w:r>
    </w:p>
    <w:p w14:paraId="49F3C720" w14:textId="7857D27A" w:rsidR="008440C9" w:rsidRDefault="00D212E2" w:rsidP="00974B0C">
      <w:pPr>
        <w:pStyle w:val="ListParagraph"/>
        <w:numPr>
          <w:ilvl w:val="0"/>
          <w:numId w:val="27"/>
        </w:numPr>
        <w:autoSpaceDE w:val="0"/>
        <w:autoSpaceDN w:val="0"/>
        <w:rPr>
          <w:rFonts w:ascii="Arial" w:hAnsi="Arial" w:cs="Arial"/>
        </w:rPr>
      </w:pPr>
      <w:r>
        <w:rPr>
          <w:rFonts w:ascii="Arial" w:hAnsi="Arial" w:cs="Arial"/>
        </w:rPr>
        <w:t>M</w:t>
      </w:r>
      <w:r w:rsidR="0067611B">
        <w:rPr>
          <w:rFonts w:ascii="Arial" w:hAnsi="Arial" w:cs="Arial"/>
        </w:rPr>
        <w:t>ake a change to the step.</w:t>
      </w:r>
    </w:p>
    <w:p w14:paraId="64CCF006" w14:textId="4A8019A4" w:rsidR="00C27AA8" w:rsidRDefault="00C27AA8" w:rsidP="00974B0C">
      <w:pPr>
        <w:pStyle w:val="ListParagraph"/>
        <w:numPr>
          <w:ilvl w:val="0"/>
          <w:numId w:val="27"/>
        </w:numPr>
        <w:autoSpaceDE w:val="0"/>
        <w:autoSpaceDN w:val="0"/>
        <w:rPr>
          <w:rFonts w:ascii="Arial" w:hAnsi="Arial" w:cs="Arial"/>
        </w:rPr>
      </w:pPr>
      <w:r>
        <w:rPr>
          <w:rFonts w:ascii="Arial" w:hAnsi="Arial" w:cs="Arial"/>
        </w:rPr>
        <w:t>Move off the step and verify no change bar has been added.</w:t>
      </w:r>
    </w:p>
    <w:p w14:paraId="3C1E43B2" w14:textId="28B6D535" w:rsidR="00C27AA8" w:rsidRDefault="00C27AA8" w:rsidP="00974B0C">
      <w:pPr>
        <w:pStyle w:val="ListParagraph"/>
        <w:numPr>
          <w:ilvl w:val="0"/>
          <w:numId w:val="27"/>
        </w:numPr>
        <w:autoSpaceDE w:val="0"/>
        <w:autoSpaceDN w:val="0"/>
        <w:rPr>
          <w:rFonts w:ascii="Arial" w:hAnsi="Arial" w:cs="Arial"/>
        </w:rPr>
      </w:pPr>
      <w:r>
        <w:rPr>
          <w:rFonts w:ascii="Arial" w:hAnsi="Arial" w:cs="Arial"/>
        </w:rPr>
        <w:t>While still in Editorial Mode, find a step with an existing change bar and make an edit to the step.</w:t>
      </w:r>
    </w:p>
    <w:p w14:paraId="49970E62" w14:textId="22D264F7" w:rsidR="00672378" w:rsidRDefault="00672378" w:rsidP="00974B0C">
      <w:pPr>
        <w:pStyle w:val="ListParagraph"/>
        <w:numPr>
          <w:ilvl w:val="0"/>
          <w:numId w:val="27"/>
        </w:numPr>
        <w:autoSpaceDE w:val="0"/>
        <w:autoSpaceDN w:val="0"/>
        <w:rPr>
          <w:rFonts w:ascii="Arial" w:hAnsi="Arial" w:cs="Arial"/>
        </w:rPr>
      </w:pPr>
      <w:r>
        <w:rPr>
          <w:rFonts w:ascii="Arial" w:hAnsi="Arial" w:cs="Arial"/>
        </w:rPr>
        <w:t>Move off the step and verify the change bar is still on the step.</w:t>
      </w:r>
    </w:p>
    <w:p w14:paraId="1BDBB705" w14:textId="6A342ECF" w:rsidR="00BE5F01" w:rsidRDefault="00BE5F01" w:rsidP="00974B0C">
      <w:pPr>
        <w:pStyle w:val="ListParagraph"/>
        <w:numPr>
          <w:ilvl w:val="0"/>
          <w:numId w:val="27"/>
        </w:numPr>
        <w:autoSpaceDE w:val="0"/>
        <w:autoSpaceDN w:val="0"/>
        <w:rPr>
          <w:rFonts w:ascii="Arial" w:hAnsi="Arial" w:cs="Arial"/>
        </w:rPr>
      </w:pPr>
      <w:r>
        <w:rPr>
          <w:rFonts w:ascii="Arial" w:hAnsi="Arial" w:cs="Arial"/>
        </w:rPr>
        <w:t>Deselect Editorial Mode in the ribbon.</w:t>
      </w:r>
    </w:p>
    <w:p w14:paraId="4283A0E4" w14:textId="3CAA91B3" w:rsidR="00CE0BC2" w:rsidRDefault="00CE0BC2" w:rsidP="00CE0BC2">
      <w:pPr>
        <w:pStyle w:val="ListParagraph"/>
        <w:numPr>
          <w:ilvl w:val="0"/>
          <w:numId w:val="27"/>
        </w:numPr>
        <w:autoSpaceDE w:val="0"/>
        <w:autoSpaceDN w:val="0"/>
        <w:rPr>
          <w:rFonts w:ascii="Arial" w:hAnsi="Arial" w:cs="Arial"/>
        </w:rPr>
      </w:pPr>
      <w:r>
        <w:rPr>
          <w:rFonts w:ascii="Arial" w:hAnsi="Arial" w:cs="Arial"/>
        </w:rPr>
        <w:t xml:space="preserve">Click on a step that does not have a change bar and select Editorial Mode from the </w:t>
      </w:r>
      <w:r w:rsidR="00BE5F01">
        <w:rPr>
          <w:rFonts w:ascii="Arial" w:hAnsi="Arial" w:cs="Arial"/>
        </w:rPr>
        <w:t>right mouse button menu</w:t>
      </w:r>
      <w:r>
        <w:rPr>
          <w:rFonts w:ascii="Arial" w:hAnsi="Arial" w:cs="Arial"/>
        </w:rPr>
        <w:t>.  The step will be highlighted in green.</w:t>
      </w:r>
    </w:p>
    <w:p w14:paraId="4EC01E4C" w14:textId="77777777" w:rsidR="00CE0BC2" w:rsidRDefault="00CE0BC2" w:rsidP="00CE0BC2">
      <w:pPr>
        <w:pStyle w:val="ListParagraph"/>
        <w:numPr>
          <w:ilvl w:val="0"/>
          <w:numId w:val="27"/>
        </w:numPr>
        <w:autoSpaceDE w:val="0"/>
        <w:autoSpaceDN w:val="0"/>
        <w:rPr>
          <w:rFonts w:ascii="Arial" w:hAnsi="Arial" w:cs="Arial"/>
        </w:rPr>
      </w:pPr>
      <w:r>
        <w:rPr>
          <w:rFonts w:ascii="Arial" w:hAnsi="Arial" w:cs="Arial"/>
        </w:rPr>
        <w:t>Make a change to the step.</w:t>
      </w:r>
    </w:p>
    <w:p w14:paraId="3B5730C9" w14:textId="77777777" w:rsidR="00CE0BC2" w:rsidRDefault="00CE0BC2" w:rsidP="00CE0BC2">
      <w:pPr>
        <w:pStyle w:val="ListParagraph"/>
        <w:numPr>
          <w:ilvl w:val="0"/>
          <w:numId w:val="27"/>
        </w:numPr>
        <w:autoSpaceDE w:val="0"/>
        <w:autoSpaceDN w:val="0"/>
        <w:rPr>
          <w:rFonts w:ascii="Arial" w:hAnsi="Arial" w:cs="Arial"/>
        </w:rPr>
      </w:pPr>
      <w:r>
        <w:rPr>
          <w:rFonts w:ascii="Arial" w:hAnsi="Arial" w:cs="Arial"/>
        </w:rPr>
        <w:t>Move off the step and verify no change bar has been added.</w:t>
      </w:r>
    </w:p>
    <w:p w14:paraId="1AF76D6F" w14:textId="77777777" w:rsidR="00CE0BC2" w:rsidRDefault="00CE0BC2" w:rsidP="00CE0BC2">
      <w:pPr>
        <w:pStyle w:val="ListParagraph"/>
        <w:numPr>
          <w:ilvl w:val="0"/>
          <w:numId w:val="27"/>
        </w:numPr>
        <w:autoSpaceDE w:val="0"/>
        <w:autoSpaceDN w:val="0"/>
        <w:rPr>
          <w:rFonts w:ascii="Arial" w:hAnsi="Arial" w:cs="Arial"/>
        </w:rPr>
      </w:pPr>
      <w:r>
        <w:rPr>
          <w:rFonts w:ascii="Arial" w:hAnsi="Arial" w:cs="Arial"/>
        </w:rPr>
        <w:t>While still in Editorial Mode, find a step with an existing change bar and make an edit to the step.</w:t>
      </w:r>
    </w:p>
    <w:p w14:paraId="212DE9B5" w14:textId="77777777" w:rsidR="00CE0BC2" w:rsidRDefault="00CE0BC2" w:rsidP="00CE0BC2">
      <w:pPr>
        <w:pStyle w:val="ListParagraph"/>
        <w:numPr>
          <w:ilvl w:val="0"/>
          <w:numId w:val="27"/>
        </w:numPr>
        <w:autoSpaceDE w:val="0"/>
        <w:autoSpaceDN w:val="0"/>
        <w:rPr>
          <w:rFonts w:ascii="Arial" w:hAnsi="Arial" w:cs="Arial"/>
        </w:rPr>
      </w:pPr>
      <w:r>
        <w:rPr>
          <w:rFonts w:ascii="Arial" w:hAnsi="Arial" w:cs="Arial"/>
        </w:rPr>
        <w:t>Move off the step and verify the change bar is still on the step.</w:t>
      </w:r>
    </w:p>
    <w:p w14:paraId="0CD4962A" w14:textId="137E84A7" w:rsidR="005D25CB" w:rsidRPr="005D25CB" w:rsidRDefault="005D25CB" w:rsidP="005D25CB">
      <w:pPr>
        <w:pStyle w:val="ListParagraph"/>
        <w:numPr>
          <w:ilvl w:val="0"/>
          <w:numId w:val="27"/>
        </w:numPr>
        <w:autoSpaceDE w:val="0"/>
        <w:autoSpaceDN w:val="0"/>
        <w:rPr>
          <w:rFonts w:ascii="Arial" w:hAnsi="Arial" w:cs="Arial"/>
        </w:rPr>
      </w:pPr>
      <w:r>
        <w:rPr>
          <w:rFonts w:ascii="Arial" w:hAnsi="Arial" w:cs="Arial"/>
        </w:rPr>
        <w:t>Right-click on each step section of the procedure (in the edit window)</w:t>
      </w:r>
      <w:r>
        <w:rPr>
          <w:rFonts w:ascii="Arial" w:hAnsi="Arial" w:cs="Arial"/>
        </w:rPr>
        <w:t xml:space="preserve"> </w:t>
      </w:r>
      <w:r>
        <w:rPr>
          <w:rFonts w:ascii="Arial" w:hAnsi="Arial" w:cs="Arial"/>
        </w:rPr>
        <w:t>and verify the Editorial Mode option is listed.</w:t>
      </w:r>
    </w:p>
    <w:p w14:paraId="19137088" w14:textId="2EF90354" w:rsidR="00CE0BC2" w:rsidRDefault="00CE0BC2" w:rsidP="00974B0C">
      <w:pPr>
        <w:pStyle w:val="ListParagraph"/>
        <w:numPr>
          <w:ilvl w:val="0"/>
          <w:numId w:val="27"/>
        </w:numPr>
        <w:autoSpaceDE w:val="0"/>
        <w:autoSpaceDN w:val="0"/>
        <w:rPr>
          <w:rFonts w:ascii="Arial" w:hAnsi="Arial" w:cs="Arial"/>
        </w:rPr>
      </w:pPr>
      <w:r>
        <w:rPr>
          <w:rFonts w:ascii="Arial" w:hAnsi="Arial" w:cs="Arial"/>
        </w:rPr>
        <w:t>Close PROMS and open PROMS again, this time selecting to go in as a Reviewer.</w:t>
      </w:r>
    </w:p>
    <w:p w14:paraId="4C4C7B09" w14:textId="02CC56AB" w:rsidR="00CE0BC2" w:rsidRDefault="00CE0BC2" w:rsidP="00CE0BC2">
      <w:pPr>
        <w:pStyle w:val="ListParagraph"/>
        <w:numPr>
          <w:ilvl w:val="0"/>
          <w:numId w:val="27"/>
        </w:numPr>
        <w:autoSpaceDE w:val="0"/>
        <w:autoSpaceDN w:val="0"/>
        <w:rPr>
          <w:rFonts w:ascii="Arial" w:hAnsi="Arial" w:cs="Arial"/>
        </w:rPr>
      </w:pPr>
      <w:r>
        <w:rPr>
          <w:rFonts w:ascii="Arial" w:hAnsi="Arial" w:cs="Arial"/>
        </w:rPr>
        <w:t xml:space="preserve">Verify that Editorial Mode </w:t>
      </w:r>
      <w:r>
        <w:rPr>
          <w:rFonts w:ascii="Arial" w:hAnsi="Arial" w:cs="Arial"/>
        </w:rPr>
        <w:t>is not available from the right mouse button menu.</w:t>
      </w:r>
    </w:p>
    <w:p w14:paraId="028078DF" w14:textId="77777777" w:rsidR="008A49B1" w:rsidRDefault="008A49B1" w:rsidP="008A49B1">
      <w:pPr>
        <w:autoSpaceDE w:val="0"/>
        <w:autoSpaceDN w:val="0"/>
        <w:rPr>
          <w:rFonts w:ascii="Arial" w:hAnsi="Arial" w:cs="Arial"/>
        </w:rPr>
      </w:pPr>
    </w:p>
    <w:p w14:paraId="3A564866" w14:textId="77777777" w:rsidR="008A49B1" w:rsidRDefault="008A49B1" w:rsidP="008A49B1">
      <w:pPr>
        <w:autoSpaceDE w:val="0"/>
        <w:autoSpaceDN w:val="0"/>
        <w:rPr>
          <w:rFonts w:ascii="Arial" w:hAnsi="Arial" w:cs="Arial"/>
        </w:rPr>
      </w:pPr>
    </w:p>
    <w:p w14:paraId="57774619" w14:textId="41010541" w:rsidR="008A49B1" w:rsidRDefault="008A49B1" w:rsidP="008A49B1">
      <w:pPr>
        <w:autoSpaceDE w:val="0"/>
        <w:autoSpaceDN w:val="0"/>
        <w:jc w:val="center"/>
        <w:rPr>
          <w:rFonts w:ascii="Arial" w:hAnsi="Arial" w:cs="Arial"/>
        </w:rPr>
      </w:pPr>
      <w:r>
        <w:rPr>
          <w:rFonts w:ascii="Arial" w:hAnsi="Arial" w:cs="Arial"/>
          <w:noProof/>
        </w:rPr>
        <w:drawing>
          <wp:inline distT="0" distB="0" distL="0" distR="0" wp14:anchorId="5F335891" wp14:editId="4FD9973B">
            <wp:extent cx="5810250" cy="2893003"/>
            <wp:effectExtent l="0" t="0" r="0" b="3175"/>
            <wp:docPr id="319595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2819" cy="2899261"/>
                    </a:xfrm>
                    <a:prstGeom prst="rect">
                      <a:avLst/>
                    </a:prstGeom>
                    <a:noFill/>
                    <a:ln>
                      <a:noFill/>
                    </a:ln>
                  </pic:spPr>
                </pic:pic>
              </a:graphicData>
            </a:graphic>
          </wp:inline>
        </w:drawing>
      </w:r>
    </w:p>
    <w:p w14:paraId="5F8815F6" w14:textId="77777777" w:rsidR="008A49B1" w:rsidRDefault="008A49B1" w:rsidP="008A49B1">
      <w:pPr>
        <w:autoSpaceDE w:val="0"/>
        <w:autoSpaceDN w:val="0"/>
        <w:rPr>
          <w:rFonts w:ascii="Arial" w:hAnsi="Arial" w:cs="Arial"/>
        </w:rPr>
      </w:pPr>
    </w:p>
    <w:p w14:paraId="02F24C0F" w14:textId="77777777" w:rsidR="008A49B1" w:rsidRDefault="008A49B1" w:rsidP="008A49B1">
      <w:pPr>
        <w:autoSpaceDE w:val="0"/>
        <w:autoSpaceDN w:val="0"/>
        <w:rPr>
          <w:rFonts w:ascii="Arial" w:hAnsi="Arial" w:cs="Arial"/>
        </w:rPr>
      </w:pPr>
    </w:p>
    <w:p w14:paraId="6C1F65FA" w14:textId="2B09F438" w:rsidR="00672378" w:rsidRPr="00807CA7" w:rsidRDefault="00807CA7" w:rsidP="00807CA7">
      <w:pPr>
        <w:autoSpaceDE w:val="0"/>
        <w:autoSpaceDN w:val="0"/>
        <w:rPr>
          <w:rFonts w:ascii="Arial" w:hAnsi="Arial" w:cs="Arial"/>
        </w:rPr>
      </w:pPr>
      <w:r w:rsidRPr="00807CA7">
        <w:rPr>
          <w:rFonts w:ascii="Arial" w:hAnsi="Arial" w:cs="Arial"/>
          <w:u w:val="single"/>
        </w:rPr>
        <w:t>Background Procedure Testing</w:t>
      </w:r>
      <w:r>
        <w:rPr>
          <w:rFonts w:ascii="Arial" w:hAnsi="Arial" w:cs="Arial"/>
        </w:rPr>
        <w:t>:</w:t>
      </w:r>
    </w:p>
    <w:p w14:paraId="496131D5" w14:textId="35527D35" w:rsidR="00807CA7" w:rsidRDefault="00807CA7" w:rsidP="00974B0C">
      <w:pPr>
        <w:pStyle w:val="ListParagraph"/>
        <w:numPr>
          <w:ilvl w:val="0"/>
          <w:numId w:val="27"/>
        </w:numPr>
        <w:autoSpaceDE w:val="0"/>
        <w:autoSpaceDN w:val="0"/>
        <w:rPr>
          <w:rFonts w:ascii="Arial" w:hAnsi="Arial" w:cs="Arial"/>
        </w:rPr>
      </w:pPr>
      <w:r>
        <w:rPr>
          <w:rFonts w:ascii="Arial" w:hAnsi="Arial" w:cs="Arial"/>
        </w:rPr>
        <w:t>Open a Source procedure which has linked backgrounds or deviations.</w:t>
      </w:r>
    </w:p>
    <w:p w14:paraId="1ED07632" w14:textId="20351C55" w:rsidR="00807CA7" w:rsidRDefault="00807CA7" w:rsidP="00974B0C">
      <w:pPr>
        <w:pStyle w:val="ListParagraph"/>
        <w:numPr>
          <w:ilvl w:val="0"/>
          <w:numId w:val="27"/>
        </w:numPr>
        <w:autoSpaceDE w:val="0"/>
        <w:autoSpaceDN w:val="0"/>
        <w:rPr>
          <w:rFonts w:ascii="Arial" w:hAnsi="Arial" w:cs="Arial"/>
        </w:rPr>
      </w:pPr>
      <w:r>
        <w:rPr>
          <w:rFonts w:ascii="Arial" w:hAnsi="Arial" w:cs="Arial"/>
        </w:rPr>
        <w:t>Right click on a step with no change bar and select Editorial Mode.</w:t>
      </w:r>
    </w:p>
    <w:p w14:paraId="0E054D37" w14:textId="5A12005D" w:rsidR="00807CA7" w:rsidRDefault="00807CA7" w:rsidP="00974B0C">
      <w:pPr>
        <w:pStyle w:val="ListParagraph"/>
        <w:numPr>
          <w:ilvl w:val="0"/>
          <w:numId w:val="27"/>
        </w:numPr>
        <w:autoSpaceDE w:val="0"/>
        <w:autoSpaceDN w:val="0"/>
        <w:rPr>
          <w:rFonts w:ascii="Arial" w:hAnsi="Arial" w:cs="Arial"/>
        </w:rPr>
      </w:pPr>
      <w:r>
        <w:rPr>
          <w:rFonts w:ascii="Arial" w:hAnsi="Arial" w:cs="Arial"/>
        </w:rPr>
        <w:t>Make a change to the step and verify no change bar has been added to the step.</w:t>
      </w:r>
    </w:p>
    <w:p w14:paraId="739DA557" w14:textId="7478F8BD" w:rsidR="00807CA7" w:rsidRDefault="00807CA7" w:rsidP="00974B0C">
      <w:pPr>
        <w:pStyle w:val="ListParagraph"/>
        <w:numPr>
          <w:ilvl w:val="0"/>
          <w:numId w:val="27"/>
        </w:numPr>
        <w:autoSpaceDE w:val="0"/>
        <w:autoSpaceDN w:val="0"/>
        <w:rPr>
          <w:rFonts w:ascii="Arial" w:hAnsi="Arial" w:cs="Arial"/>
        </w:rPr>
      </w:pPr>
      <w:r>
        <w:rPr>
          <w:rFonts w:ascii="Arial" w:hAnsi="Arial" w:cs="Arial"/>
        </w:rPr>
        <w:t>Go to the linked enhanced document (using the right mouse button menu).</w:t>
      </w:r>
    </w:p>
    <w:p w14:paraId="612E02F8" w14:textId="7CBAEB3C" w:rsidR="00807CA7" w:rsidRDefault="00807CA7" w:rsidP="00974B0C">
      <w:pPr>
        <w:pStyle w:val="ListParagraph"/>
        <w:numPr>
          <w:ilvl w:val="0"/>
          <w:numId w:val="27"/>
        </w:numPr>
        <w:autoSpaceDE w:val="0"/>
        <w:autoSpaceDN w:val="0"/>
        <w:rPr>
          <w:rFonts w:ascii="Arial" w:hAnsi="Arial" w:cs="Arial"/>
        </w:rPr>
      </w:pPr>
      <w:r>
        <w:rPr>
          <w:rFonts w:ascii="Arial" w:hAnsi="Arial" w:cs="Arial"/>
        </w:rPr>
        <w:t>Verify the change is shown in the enhanced document and that you are in Editorial Mode.</w:t>
      </w:r>
    </w:p>
    <w:p w14:paraId="7487A08F" w14:textId="7B5FF6F5" w:rsidR="00807CA7" w:rsidRDefault="00807CA7" w:rsidP="00974B0C">
      <w:pPr>
        <w:pStyle w:val="ListParagraph"/>
        <w:numPr>
          <w:ilvl w:val="0"/>
          <w:numId w:val="27"/>
        </w:numPr>
        <w:autoSpaceDE w:val="0"/>
        <w:autoSpaceDN w:val="0"/>
        <w:rPr>
          <w:rFonts w:ascii="Arial" w:hAnsi="Arial" w:cs="Arial"/>
        </w:rPr>
      </w:pPr>
      <w:r>
        <w:rPr>
          <w:rFonts w:ascii="Arial" w:hAnsi="Arial" w:cs="Arial"/>
        </w:rPr>
        <w:t>Make a change to a step in the enhanced document and verify no change bar has been added to the step.</w:t>
      </w:r>
    </w:p>
    <w:p w14:paraId="1050FBA9" w14:textId="2B920F83" w:rsidR="00807CA7" w:rsidRDefault="00807CA7" w:rsidP="00807CA7">
      <w:pPr>
        <w:pStyle w:val="ListParagraph"/>
        <w:numPr>
          <w:ilvl w:val="0"/>
          <w:numId w:val="27"/>
        </w:numPr>
        <w:autoSpaceDE w:val="0"/>
        <w:autoSpaceDN w:val="0"/>
        <w:rPr>
          <w:rFonts w:ascii="Arial" w:hAnsi="Arial" w:cs="Arial"/>
        </w:rPr>
      </w:pPr>
      <w:r>
        <w:rPr>
          <w:rFonts w:ascii="Arial" w:hAnsi="Arial" w:cs="Arial"/>
        </w:rPr>
        <w:t>Print both the Source and the Enhanced procedure and verify there is no change bar on the edited steps.</w:t>
      </w:r>
    </w:p>
    <w:p w14:paraId="3A119AC5" w14:textId="77777777" w:rsidR="00BE5F01" w:rsidRDefault="00BE5F01" w:rsidP="00BE5F01">
      <w:pPr>
        <w:pStyle w:val="ListParagraph"/>
        <w:autoSpaceDE w:val="0"/>
        <w:autoSpaceDN w:val="0"/>
        <w:rPr>
          <w:rFonts w:ascii="Arial" w:hAnsi="Arial" w:cs="Arial"/>
        </w:rPr>
      </w:pPr>
    </w:p>
    <w:p w14:paraId="0ABE6518" w14:textId="0E2D0EC4" w:rsidR="00807CA7" w:rsidRPr="008A49B1" w:rsidRDefault="00807CA7" w:rsidP="00807CA7">
      <w:pPr>
        <w:autoSpaceDE w:val="0"/>
        <w:autoSpaceDN w:val="0"/>
        <w:rPr>
          <w:rFonts w:ascii="Arial" w:hAnsi="Arial" w:cs="Arial"/>
          <w:u w:val="single"/>
        </w:rPr>
      </w:pPr>
      <w:r w:rsidRPr="008A49B1">
        <w:rPr>
          <w:rFonts w:ascii="Arial" w:hAnsi="Arial" w:cs="Arial"/>
          <w:u w:val="single"/>
        </w:rPr>
        <w:lastRenderedPageBreak/>
        <w:t>Calvert Cliffs Testing:</w:t>
      </w:r>
    </w:p>
    <w:p w14:paraId="4538F88D" w14:textId="41A06B87" w:rsidR="00807CA7" w:rsidRDefault="00807CA7" w:rsidP="00807CA7">
      <w:pPr>
        <w:pStyle w:val="ListParagraph"/>
        <w:numPr>
          <w:ilvl w:val="0"/>
          <w:numId w:val="27"/>
        </w:numPr>
        <w:autoSpaceDE w:val="0"/>
        <w:autoSpaceDN w:val="0"/>
        <w:rPr>
          <w:rFonts w:ascii="Arial" w:hAnsi="Arial" w:cs="Arial"/>
        </w:rPr>
      </w:pPr>
      <w:r>
        <w:rPr>
          <w:rFonts w:ascii="Arial" w:hAnsi="Arial" w:cs="Arial"/>
        </w:rPr>
        <w:t>Open an EOP in the Calvert database</w:t>
      </w:r>
      <w:r w:rsidR="00371368">
        <w:rPr>
          <w:rFonts w:ascii="Arial" w:hAnsi="Arial" w:cs="Arial"/>
        </w:rPr>
        <w:t xml:space="preserve"> and turn on Editorial Mode using either method.</w:t>
      </w:r>
    </w:p>
    <w:p w14:paraId="28A287D9" w14:textId="39F938F7" w:rsidR="00371368" w:rsidRDefault="00371368" w:rsidP="00807CA7">
      <w:pPr>
        <w:pStyle w:val="ListParagraph"/>
        <w:numPr>
          <w:ilvl w:val="0"/>
          <w:numId w:val="27"/>
        </w:numPr>
        <w:autoSpaceDE w:val="0"/>
        <w:autoSpaceDN w:val="0"/>
        <w:rPr>
          <w:rFonts w:ascii="Arial" w:hAnsi="Arial" w:cs="Arial"/>
        </w:rPr>
      </w:pPr>
      <w:r>
        <w:rPr>
          <w:rFonts w:ascii="Arial" w:hAnsi="Arial" w:cs="Arial"/>
        </w:rPr>
        <w:t xml:space="preserve">Enter a ChangeID when prompted. </w:t>
      </w:r>
    </w:p>
    <w:p w14:paraId="2FD35F8A" w14:textId="43036B10" w:rsidR="00371368" w:rsidRDefault="00371368" w:rsidP="00807CA7">
      <w:pPr>
        <w:pStyle w:val="ListParagraph"/>
        <w:numPr>
          <w:ilvl w:val="0"/>
          <w:numId w:val="27"/>
        </w:numPr>
        <w:autoSpaceDE w:val="0"/>
        <w:autoSpaceDN w:val="0"/>
        <w:rPr>
          <w:rFonts w:ascii="Arial" w:hAnsi="Arial" w:cs="Arial"/>
        </w:rPr>
      </w:pPr>
      <w:r>
        <w:rPr>
          <w:rFonts w:ascii="Arial" w:hAnsi="Arial" w:cs="Arial"/>
        </w:rPr>
        <w:t>Make a change to a step without a change bar.</w:t>
      </w:r>
    </w:p>
    <w:p w14:paraId="2D8C4943" w14:textId="6997C345" w:rsidR="00371368" w:rsidRDefault="00371368" w:rsidP="00807CA7">
      <w:pPr>
        <w:pStyle w:val="ListParagraph"/>
        <w:numPr>
          <w:ilvl w:val="0"/>
          <w:numId w:val="27"/>
        </w:numPr>
        <w:autoSpaceDE w:val="0"/>
        <w:autoSpaceDN w:val="0"/>
        <w:rPr>
          <w:rFonts w:ascii="Arial" w:hAnsi="Arial" w:cs="Arial"/>
        </w:rPr>
      </w:pPr>
      <w:r>
        <w:rPr>
          <w:rFonts w:ascii="Arial" w:hAnsi="Arial" w:cs="Arial"/>
        </w:rPr>
        <w:t>Move off the step and verify no change bar has been added.</w:t>
      </w:r>
    </w:p>
    <w:p w14:paraId="500AD414" w14:textId="045713AE" w:rsidR="00225271" w:rsidRDefault="00225271" w:rsidP="00807CA7">
      <w:pPr>
        <w:pStyle w:val="ListParagraph"/>
        <w:numPr>
          <w:ilvl w:val="0"/>
          <w:numId w:val="27"/>
        </w:numPr>
        <w:autoSpaceDE w:val="0"/>
        <w:autoSpaceDN w:val="0"/>
        <w:rPr>
          <w:rFonts w:ascii="Arial" w:hAnsi="Arial" w:cs="Arial"/>
        </w:rPr>
      </w:pPr>
      <w:r>
        <w:rPr>
          <w:rFonts w:ascii="Arial" w:hAnsi="Arial" w:cs="Arial"/>
        </w:rPr>
        <w:t>Print the procedure and verify there is no change bar on the step.</w:t>
      </w:r>
    </w:p>
    <w:p w14:paraId="566A8377" w14:textId="46908B11" w:rsidR="00371368" w:rsidRDefault="00225271" w:rsidP="00807CA7">
      <w:pPr>
        <w:pStyle w:val="ListParagraph"/>
        <w:numPr>
          <w:ilvl w:val="0"/>
          <w:numId w:val="27"/>
        </w:numPr>
        <w:autoSpaceDE w:val="0"/>
        <w:autoSpaceDN w:val="0"/>
        <w:rPr>
          <w:rFonts w:ascii="Arial" w:hAnsi="Arial" w:cs="Arial"/>
        </w:rPr>
      </w:pPr>
      <w:r>
        <w:rPr>
          <w:rFonts w:ascii="Arial" w:hAnsi="Arial" w:cs="Arial"/>
        </w:rPr>
        <w:t>Turn off Editorial Mode and make a change to a step.</w:t>
      </w:r>
    </w:p>
    <w:p w14:paraId="0CA63377" w14:textId="3EE32AEF" w:rsidR="00225271" w:rsidRDefault="00225271" w:rsidP="00807CA7">
      <w:pPr>
        <w:pStyle w:val="ListParagraph"/>
        <w:numPr>
          <w:ilvl w:val="0"/>
          <w:numId w:val="27"/>
        </w:numPr>
        <w:autoSpaceDE w:val="0"/>
        <w:autoSpaceDN w:val="0"/>
        <w:rPr>
          <w:rFonts w:ascii="Arial" w:hAnsi="Arial" w:cs="Arial"/>
        </w:rPr>
      </w:pPr>
      <w:r>
        <w:rPr>
          <w:rFonts w:ascii="Arial" w:hAnsi="Arial" w:cs="Arial"/>
        </w:rPr>
        <w:t>Move off the step and verify a change bar is on the step along with the change ID.</w:t>
      </w:r>
    </w:p>
    <w:p w14:paraId="1E0FAE3B" w14:textId="47778DE8" w:rsidR="00225271" w:rsidRDefault="00225271" w:rsidP="00807CA7">
      <w:pPr>
        <w:pStyle w:val="ListParagraph"/>
        <w:numPr>
          <w:ilvl w:val="0"/>
          <w:numId w:val="27"/>
        </w:numPr>
        <w:autoSpaceDE w:val="0"/>
        <w:autoSpaceDN w:val="0"/>
        <w:rPr>
          <w:rFonts w:ascii="Arial" w:hAnsi="Arial" w:cs="Arial"/>
        </w:rPr>
      </w:pPr>
      <w:r>
        <w:rPr>
          <w:rFonts w:ascii="Arial" w:hAnsi="Arial" w:cs="Arial"/>
        </w:rPr>
        <w:t>Print the procedure and verify there is a change bar with the change ID.</w:t>
      </w:r>
    </w:p>
    <w:p w14:paraId="6E9CC03E" w14:textId="758C0BAA" w:rsidR="00225271" w:rsidRDefault="00225271" w:rsidP="00807CA7">
      <w:pPr>
        <w:pStyle w:val="ListParagraph"/>
        <w:numPr>
          <w:ilvl w:val="0"/>
          <w:numId w:val="27"/>
        </w:numPr>
        <w:autoSpaceDE w:val="0"/>
        <w:autoSpaceDN w:val="0"/>
        <w:rPr>
          <w:rFonts w:ascii="Arial" w:hAnsi="Arial" w:cs="Arial"/>
        </w:rPr>
      </w:pPr>
      <w:r>
        <w:rPr>
          <w:rFonts w:ascii="Arial" w:hAnsi="Arial" w:cs="Arial"/>
        </w:rPr>
        <w:t>Go to another procedure and do NOT enter a change ID.</w:t>
      </w:r>
    </w:p>
    <w:p w14:paraId="13A53690" w14:textId="7B1F5F97" w:rsidR="00225271" w:rsidRDefault="00225271" w:rsidP="00807CA7">
      <w:pPr>
        <w:pStyle w:val="ListParagraph"/>
        <w:numPr>
          <w:ilvl w:val="0"/>
          <w:numId w:val="27"/>
        </w:numPr>
        <w:autoSpaceDE w:val="0"/>
        <w:autoSpaceDN w:val="0"/>
        <w:rPr>
          <w:rFonts w:ascii="Arial" w:hAnsi="Arial" w:cs="Arial"/>
        </w:rPr>
      </w:pPr>
      <w:r>
        <w:rPr>
          <w:rFonts w:ascii="Arial" w:hAnsi="Arial" w:cs="Arial"/>
        </w:rPr>
        <w:t>Turn on Editorial Mode and make a change to a step.</w:t>
      </w:r>
    </w:p>
    <w:p w14:paraId="781DF46F" w14:textId="465B3835" w:rsidR="00225271" w:rsidRDefault="00225271" w:rsidP="00807CA7">
      <w:pPr>
        <w:pStyle w:val="ListParagraph"/>
        <w:numPr>
          <w:ilvl w:val="0"/>
          <w:numId w:val="27"/>
        </w:numPr>
        <w:autoSpaceDE w:val="0"/>
        <w:autoSpaceDN w:val="0"/>
        <w:rPr>
          <w:rFonts w:ascii="Arial" w:hAnsi="Arial" w:cs="Arial"/>
        </w:rPr>
      </w:pPr>
      <w:r>
        <w:rPr>
          <w:rFonts w:ascii="Arial" w:hAnsi="Arial" w:cs="Arial"/>
        </w:rPr>
        <w:t>Verify there is no Change ID on the Change ID tab in the ribbon and that there is no change bar.</w:t>
      </w:r>
    </w:p>
    <w:p w14:paraId="69361B7A" w14:textId="44D9A443" w:rsidR="00225271" w:rsidRDefault="00225271" w:rsidP="00807CA7">
      <w:pPr>
        <w:pStyle w:val="ListParagraph"/>
        <w:numPr>
          <w:ilvl w:val="0"/>
          <w:numId w:val="27"/>
        </w:numPr>
        <w:autoSpaceDE w:val="0"/>
        <w:autoSpaceDN w:val="0"/>
        <w:rPr>
          <w:rFonts w:ascii="Arial" w:hAnsi="Arial" w:cs="Arial"/>
        </w:rPr>
      </w:pPr>
      <w:r>
        <w:rPr>
          <w:rFonts w:ascii="Arial" w:hAnsi="Arial" w:cs="Arial"/>
        </w:rPr>
        <w:t>Turn off Editorial Mode, make a change to the step, and move off the step.</w:t>
      </w:r>
    </w:p>
    <w:p w14:paraId="71774B47" w14:textId="6A94EF17" w:rsidR="00225271" w:rsidRDefault="00225271" w:rsidP="00807CA7">
      <w:pPr>
        <w:pStyle w:val="ListParagraph"/>
        <w:numPr>
          <w:ilvl w:val="0"/>
          <w:numId w:val="27"/>
        </w:numPr>
        <w:autoSpaceDE w:val="0"/>
        <w:autoSpaceDN w:val="0"/>
        <w:rPr>
          <w:rFonts w:ascii="Arial" w:hAnsi="Arial" w:cs="Arial"/>
        </w:rPr>
      </w:pPr>
      <w:r>
        <w:rPr>
          <w:rFonts w:ascii="Arial" w:hAnsi="Arial" w:cs="Arial"/>
        </w:rPr>
        <w:t>Verify there is a change bar, but no change ID.</w:t>
      </w:r>
    </w:p>
    <w:p w14:paraId="5530D335" w14:textId="1EA07011" w:rsidR="00225271" w:rsidRDefault="00225271" w:rsidP="00807CA7">
      <w:pPr>
        <w:pStyle w:val="ListParagraph"/>
        <w:numPr>
          <w:ilvl w:val="0"/>
          <w:numId w:val="27"/>
        </w:numPr>
        <w:autoSpaceDE w:val="0"/>
        <w:autoSpaceDN w:val="0"/>
        <w:rPr>
          <w:rFonts w:ascii="Arial" w:hAnsi="Arial" w:cs="Arial"/>
        </w:rPr>
      </w:pPr>
      <w:r>
        <w:rPr>
          <w:rFonts w:ascii="Arial" w:hAnsi="Arial" w:cs="Arial"/>
        </w:rPr>
        <w:t xml:space="preserve">Print the procedure and verify </w:t>
      </w:r>
      <w:proofErr w:type="spellStart"/>
      <w:r>
        <w:rPr>
          <w:rFonts w:ascii="Arial" w:hAnsi="Arial" w:cs="Arial"/>
        </w:rPr>
        <w:t>there</w:t>
      </w:r>
      <w:proofErr w:type="spellEnd"/>
      <w:r>
        <w:rPr>
          <w:rFonts w:ascii="Arial" w:hAnsi="Arial" w:cs="Arial"/>
        </w:rPr>
        <w:t xml:space="preserve"> is a change bar but no change ID on the step.</w:t>
      </w:r>
    </w:p>
    <w:p w14:paraId="682C8E03" w14:textId="77777777" w:rsidR="00807CA7" w:rsidRDefault="00807CA7" w:rsidP="00807CA7">
      <w:pPr>
        <w:autoSpaceDE w:val="0"/>
        <w:autoSpaceDN w:val="0"/>
        <w:ind w:left="360"/>
        <w:rPr>
          <w:rFonts w:ascii="Arial" w:hAnsi="Arial" w:cs="Arial"/>
        </w:rPr>
      </w:pPr>
    </w:p>
    <w:p w14:paraId="739CB720" w14:textId="77777777" w:rsidR="00B413A7" w:rsidRDefault="00B413A7" w:rsidP="00EF0488">
      <w:pPr>
        <w:pStyle w:val="ListParagraph"/>
        <w:autoSpaceDE w:val="0"/>
        <w:autoSpaceDN w:val="0"/>
        <w:rPr>
          <w:rFonts w:ascii="Arial" w:hAnsi="Arial" w:cs="Arial"/>
        </w:rPr>
      </w:pPr>
    </w:p>
    <w:p w14:paraId="3C6D5A41" w14:textId="78F65B28" w:rsidR="00B413A7" w:rsidRPr="00807CA7" w:rsidRDefault="00B413A7" w:rsidP="00B413A7">
      <w:pPr>
        <w:autoSpaceDE w:val="0"/>
        <w:autoSpaceDN w:val="0"/>
        <w:rPr>
          <w:rFonts w:ascii="Arial" w:hAnsi="Arial" w:cs="Arial"/>
        </w:rPr>
      </w:pPr>
      <w:r>
        <w:rPr>
          <w:rFonts w:ascii="Arial" w:hAnsi="Arial" w:cs="Arial"/>
          <w:u w:val="single"/>
        </w:rPr>
        <w:t>Farley</w:t>
      </w:r>
      <w:r w:rsidRPr="00807CA7">
        <w:rPr>
          <w:rFonts w:ascii="Arial" w:hAnsi="Arial" w:cs="Arial"/>
          <w:u w:val="single"/>
        </w:rPr>
        <w:t xml:space="preserve"> Testing</w:t>
      </w:r>
      <w:r>
        <w:rPr>
          <w:rFonts w:ascii="Arial" w:hAnsi="Arial" w:cs="Arial"/>
        </w:rPr>
        <w:t>:</w:t>
      </w:r>
    </w:p>
    <w:p w14:paraId="24298899" w14:textId="77777777" w:rsidR="008A49B1" w:rsidRDefault="008A49B1" w:rsidP="00B413A7">
      <w:pPr>
        <w:pStyle w:val="ListParagraph"/>
        <w:numPr>
          <w:ilvl w:val="0"/>
          <w:numId w:val="27"/>
        </w:numPr>
        <w:autoSpaceDE w:val="0"/>
        <w:autoSpaceDN w:val="0"/>
        <w:rPr>
          <w:rFonts w:ascii="Arial" w:hAnsi="Arial" w:cs="Arial"/>
        </w:rPr>
      </w:pPr>
      <w:r>
        <w:rPr>
          <w:rFonts w:ascii="Arial" w:hAnsi="Arial" w:cs="Arial"/>
        </w:rPr>
        <w:t>As an administrator, o</w:t>
      </w:r>
      <w:r w:rsidR="00B413A7">
        <w:rPr>
          <w:rFonts w:ascii="Arial" w:hAnsi="Arial" w:cs="Arial"/>
        </w:rPr>
        <w:t xml:space="preserve">pen an EOP in the </w:t>
      </w:r>
      <w:r w:rsidR="002D2EC6">
        <w:rPr>
          <w:rFonts w:ascii="Arial" w:hAnsi="Arial" w:cs="Arial"/>
        </w:rPr>
        <w:t>Farley</w:t>
      </w:r>
      <w:r w:rsidR="00B413A7">
        <w:rPr>
          <w:rFonts w:ascii="Arial" w:hAnsi="Arial" w:cs="Arial"/>
        </w:rPr>
        <w:t xml:space="preserve"> database</w:t>
      </w:r>
      <w:r>
        <w:rPr>
          <w:rFonts w:ascii="Arial" w:hAnsi="Arial" w:cs="Arial"/>
        </w:rPr>
        <w:t>.</w:t>
      </w:r>
    </w:p>
    <w:p w14:paraId="4A2C4A5A" w14:textId="08983572" w:rsidR="00B413A7" w:rsidRDefault="008A49B1" w:rsidP="00B413A7">
      <w:pPr>
        <w:pStyle w:val="ListParagraph"/>
        <w:numPr>
          <w:ilvl w:val="0"/>
          <w:numId w:val="27"/>
        </w:numPr>
        <w:autoSpaceDE w:val="0"/>
        <w:autoSpaceDN w:val="0"/>
        <w:rPr>
          <w:rFonts w:ascii="Arial" w:hAnsi="Arial" w:cs="Arial"/>
        </w:rPr>
      </w:pPr>
      <w:r>
        <w:rPr>
          <w:rFonts w:ascii="Arial" w:hAnsi="Arial" w:cs="Arial"/>
        </w:rPr>
        <w:t>Select Editorial Mode from the ribbon.</w:t>
      </w:r>
      <w:r w:rsidR="002D2EC6">
        <w:rPr>
          <w:rFonts w:ascii="Arial" w:hAnsi="Arial" w:cs="Arial"/>
        </w:rPr>
        <w:t xml:space="preserve">  </w:t>
      </w:r>
    </w:p>
    <w:p w14:paraId="202D3743" w14:textId="2BD6B339" w:rsidR="00B413A7" w:rsidRDefault="008A49B1" w:rsidP="00B413A7">
      <w:pPr>
        <w:pStyle w:val="ListParagraph"/>
        <w:numPr>
          <w:ilvl w:val="0"/>
          <w:numId w:val="27"/>
        </w:numPr>
        <w:autoSpaceDE w:val="0"/>
        <w:autoSpaceDN w:val="0"/>
        <w:rPr>
          <w:rFonts w:ascii="Arial" w:hAnsi="Arial" w:cs="Arial"/>
        </w:rPr>
      </w:pPr>
      <w:r>
        <w:rPr>
          <w:rFonts w:ascii="Arial" w:hAnsi="Arial" w:cs="Arial"/>
        </w:rPr>
        <w:t>Run Spell Check and make a change</w:t>
      </w:r>
      <w:r w:rsidR="00B413A7">
        <w:rPr>
          <w:rFonts w:ascii="Arial" w:hAnsi="Arial" w:cs="Arial"/>
        </w:rPr>
        <w:t xml:space="preserve">. </w:t>
      </w:r>
    </w:p>
    <w:p w14:paraId="01ADD3A5" w14:textId="7CF7D37D" w:rsidR="00B413A7" w:rsidRDefault="008A49B1" w:rsidP="00B413A7">
      <w:pPr>
        <w:pStyle w:val="ListParagraph"/>
        <w:numPr>
          <w:ilvl w:val="0"/>
          <w:numId w:val="27"/>
        </w:numPr>
        <w:autoSpaceDE w:val="0"/>
        <w:autoSpaceDN w:val="0"/>
        <w:rPr>
          <w:rFonts w:ascii="Arial" w:hAnsi="Arial" w:cs="Arial"/>
        </w:rPr>
      </w:pPr>
      <w:r>
        <w:rPr>
          <w:rFonts w:ascii="Arial" w:hAnsi="Arial" w:cs="Arial"/>
        </w:rPr>
        <w:t>Verify there is no change bar</w:t>
      </w:r>
      <w:r w:rsidR="00B413A7">
        <w:rPr>
          <w:rFonts w:ascii="Arial" w:hAnsi="Arial" w:cs="Arial"/>
        </w:rPr>
        <w:t>.</w:t>
      </w:r>
    </w:p>
    <w:p w14:paraId="049D0D4E" w14:textId="73D92275" w:rsidR="00B413A7" w:rsidRDefault="008A49B1" w:rsidP="00B413A7">
      <w:pPr>
        <w:pStyle w:val="ListParagraph"/>
        <w:numPr>
          <w:ilvl w:val="0"/>
          <w:numId w:val="27"/>
        </w:numPr>
        <w:autoSpaceDE w:val="0"/>
        <w:autoSpaceDN w:val="0"/>
        <w:rPr>
          <w:rFonts w:ascii="Arial" w:hAnsi="Arial" w:cs="Arial"/>
        </w:rPr>
      </w:pPr>
      <w:r>
        <w:rPr>
          <w:rFonts w:ascii="Arial" w:hAnsi="Arial" w:cs="Arial"/>
        </w:rPr>
        <w:t>Turn off Editorial Mode and run spell check again</w:t>
      </w:r>
      <w:r w:rsidR="00B413A7">
        <w:rPr>
          <w:rFonts w:ascii="Arial" w:hAnsi="Arial" w:cs="Arial"/>
        </w:rPr>
        <w:t>.</w:t>
      </w:r>
    </w:p>
    <w:p w14:paraId="18140AD6" w14:textId="1650ACDD" w:rsidR="00B413A7" w:rsidRDefault="008A49B1" w:rsidP="00B413A7">
      <w:pPr>
        <w:pStyle w:val="ListParagraph"/>
        <w:numPr>
          <w:ilvl w:val="0"/>
          <w:numId w:val="27"/>
        </w:numPr>
        <w:autoSpaceDE w:val="0"/>
        <w:autoSpaceDN w:val="0"/>
        <w:rPr>
          <w:rFonts w:ascii="Arial" w:hAnsi="Arial" w:cs="Arial"/>
        </w:rPr>
      </w:pPr>
      <w:r>
        <w:rPr>
          <w:rFonts w:ascii="Arial" w:hAnsi="Arial" w:cs="Arial"/>
        </w:rPr>
        <w:t>Make a change and verify there is no change bar (this is the way Spell Check works for them)</w:t>
      </w:r>
      <w:r w:rsidR="00B413A7">
        <w:rPr>
          <w:rFonts w:ascii="Arial" w:hAnsi="Arial" w:cs="Arial"/>
        </w:rPr>
        <w:t>.</w:t>
      </w:r>
    </w:p>
    <w:p w14:paraId="7A22BAFF" w14:textId="77777777" w:rsidR="009F7A94" w:rsidRPr="005B65EB" w:rsidRDefault="009F7A94" w:rsidP="005B65EB">
      <w:pPr>
        <w:pStyle w:val="ListParagraph"/>
        <w:autoSpaceDE w:val="0"/>
        <w:autoSpaceDN w:val="0"/>
        <w:rPr>
          <w:rFonts w:ascii="Arial" w:hAnsi="Arial" w:cs="Arial"/>
          <w:b/>
          <w:bCs/>
          <w:sz w:val="24"/>
          <w:szCs w:val="24"/>
        </w:rPr>
      </w:pPr>
    </w:p>
    <w:p w14:paraId="7D750276" w14:textId="62BD990A"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5A4BA3C"/>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2C273AE"/>
    <w:multiLevelType w:val="hybridMultilevel"/>
    <w:tmpl w:val="84E85EE0"/>
    <w:lvl w:ilvl="0" w:tplc="FFFFFFFF">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28B6C2C"/>
    <w:multiLevelType w:val="hybridMultilevel"/>
    <w:tmpl w:val="63B0C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1D7771"/>
    <w:multiLevelType w:val="hybridMultilevel"/>
    <w:tmpl w:val="E8769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29166B8"/>
    <w:multiLevelType w:val="hybridMultilevel"/>
    <w:tmpl w:val="BC86D8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0AE6178"/>
    <w:multiLevelType w:val="hybridMultilevel"/>
    <w:tmpl w:val="56A8BEC4"/>
    <w:lvl w:ilvl="0" w:tplc="2868761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8"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15:restartNumberingAfterBreak="0">
    <w:nsid w:val="63DC47E2"/>
    <w:multiLevelType w:val="hybridMultilevel"/>
    <w:tmpl w:val="DDB28480"/>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7"/>
  </w:num>
  <w:num w:numId="2" w16cid:durableId="664935230">
    <w:abstractNumId w:val="16"/>
  </w:num>
  <w:num w:numId="3" w16cid:durableId="597326820">
    <w:abstractNumId w:val="11"/>
  </w:num>
  <w:num w:numId="4" w16cid:durableId="1038703883">
    <w:abstractNumId w:val="40"/>
  </w:num>
  <w:num w:numId="5" w16cid:durableId="840319615">
    <w:abstractNumId w:val="17"/>
  </w:num>
  <w:num w:numId="6" w16cid:durableId="908198473">
    <w:abstractNumId w:val="26"/>
  </w:num>
  <w:num w:numId="7" w16cid:durableId="1424765794">
    <w:abstractNumId w:val="31"/>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1"/>
  </w:num>
  <w:num w:numId="19" w16cid:durableId="1646349021">
    <w:abstractNumId w:val="24"/>
  </w:num>
  <w:num w:numId="20" w16cid:durableId="1739669261">
    <w:abstractNumId w:val="38"/>
  </w:num>
  <w:num w:numId="21" w16cid:durableId="1471629659">
    <w:abstractNumId w:val="30"/>
  </w:num>
  <w:num w:numId="22" w16cid:durableId="196427496">
    <w:abstractNumId w:val="13"/>
  </w:num>
  <w:num w:numId="23" w16cid:durableId="290289706">
    <w:abstractNumId w:val="42"/>
  </w:num>
  <w:num w:numId="24" w16cid:durableId="1955668316">
    <w:abstractNumId w:val="10"/>
  </w:num>
  <w:num w:numId="25" w16cid:durableId="1424840868">
    <w:abstractNumId w:val="27"/>
  </w:num>
  <w:num w:numId="26" w16cid:durableId="2016028987">
    <w:abstractNumId w:val="23"/>
  </w:num>
  <w:num w:numId="27" w16cid:durableId="332152221">
    <w:abstractNumId w:val="33"/>
  </w:num>
  <w:num w:numId="28" w16cid:durableId="158178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8"/>
  </w:num>
  <w:num w:numId="30" w16cid:durableId="1902984928">
    <w:abstractNumId w:val="18"/>
  </w:num>
  <w:num w:numId="31" w16cid:durableId="230847483">
    <w:abstractNumId w:val="22"/>
  </w:num>
  <w:num w:numId="32" w16cid:durableId="136722355">
    <w:abstractNumId w:val="15"/>
  </w:num>
  <w:num w:numId="33" w16cid:durableId="796948971">
    <w:abstractNumId w:val="41"/>
  </w:num>
  <w:num w:numId="34" w16cid:durableId="1420835108">
    <w:abstractNumId w:val="32"/>
  </w:num>
  <w:num w:numId="35" w16cid:durableId="2013798735">
    <w:abstractNumId w:val="36"/>
  </w:num>
  <w:num w:numId="36" w16cid:durableId="872614923">
    <w:abstractNumId w:val="35"/>
  </w:num>
  <w:num w:numId="37" w16cid:durableId="92014256">
    <w:abstractNumId w:val="25"/>
  </w:num>
  <w:num w:numId="38" w16cid:durableId="1528717591">
    <w:abstractNumId w:val="14"/>
  </w:num>
  <w:num w:numId="39" w16cid:durableId="363097523">
    <w:abstractNumId w:val="29"/>
  </w:num>
  <w:num w:numId="40" w16cid:durableId="1831556679">
    <w:abstractNumId w:val="20"/>
  </w:num>
  <w:num w:numId="41" w16cid:durableId="729812619">
    <w:abstractNumId w:val="19"/>
  </w:num>
  <w:num w:numId="42" w16cid:durableId="1603687705">
    <w:abstractNumId w:val="39"/>
  </w:num>
  <w:num w:numId="43" w16cid:durableId="6279729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4C4C"/>
    <w:rsid w:val="00005240"/>
    <w:rsid w:val="00005A38"/>
    <w:rsid w:val="00011173"/>
    <w:rsid w:val="00020003"/>
    <w:rsid w:val="000276FE"/>
    <w:rsid w:val="00047DC2"/>
    <w:rsid w:val="00056645"/>
    <w:rsid w:val="00063033"/>
    <w:rsid w:val="00095480"/>
    <w:rsid w:val="000B61AB"/>
    <w:rsid w:val="000B63C4"/>
    <w:rsid w:val="000C601D"/>
    <w:rsid w:val="000C6A08"/>
    <w:rsid w:val="000D6E57"/>
    <w:rsid w:val="000E28FF"/>
    <w:rsid w:val="0010152D"/>
    <w:rsid w:val="001024FE"/>
    <w:rsid w:val="00102682"/>
    <w:rsid w:val="00104127"/>
    <w:rsid w:val="00106BE1"/>
    <w:rsid w:val="00127480"/>
    <w:rsid w:val="001278D6"/>
    <w:rsid w:val="0014655A"/>
    <w:rsid w:val="0017042B"/>
    <w:rsid w:val="00174038"/>
    <w:rsid w:val="0018483D"/>
    <w:rsid w:val="001A0754"/>
    <w:rsid w:val="001A357C"/>
    <w:rsid w:val="001B19F4"/>
    <w:rsid w:val="001B5CD2"/>
    <w:rsid w:val="001C10A9"/>
    <w:rsid w:val="001C7733"/>
    <w:rsid w:val="001E1ED8"/>
    <w:rsid w:val="001E6D19"/>
    <w:rsid w:val="001F4D3A"/>
    <w:rsid w:val="00200BEF"/>
    <w:rsid w:val="00211C34"/>
    <w:rsid w:val="002157F6"/>
    <w:rsid w:val="00216C19"/>
    <w:rsid w:val="00217EAB"/>
    <w:rsid w:val="00225271"/>
    <w:rsid w:val="00230658"/>
    <w:rsid w:val="00231039"/>
    <w:rsid w:val="00231BAF"/>
    <w:rsid w:val="00243E57"/>
    <w:rsid w:val="0024591C"/>
    <w:rsid w:val="00246848"/>
    <w:rsid w:val="0025617B"/>
    <w:rsid w:val="00260F40"/>
    <w:rsid w:val="00264392"/>
    <w:rsid w:val="002714FF"/>
    <w:rsid w:val="002733EA"/>
    <w:rsid w:val="0027590C"/>
    <w:rsid w:val="002A31DF"/>
    <w:rsid w:val="002A417E"/>
    <w:rsid w:val="002D2EC6"/>
    <w:rsid w:val="002E609E"/>
    <w:rsid w:val="002F221E"/>
    <w:rsid w:val="00301E5B"/>
    <w:rsid w:val="00302BF3"/>
    <w:rsid w:val="00315EEE"/>
    <w:rsid w:val="00320F74"/>
    <w:rsid w:val="00325382"/>
    <w:rsid w:val="00335A92"/>
    <w:rsid w:val="0033738B"/>
    <w:rsid w:val="00341D72"/>
    <w:rsid w:val="003502B7"/>
    <w:rsid w:val="00352607"/>
    <w:rsid w:val="00352652"/>
    <w:rsid w:val="0035463A"/>
    <w:rsid w:val="00363A47"/>
    <w:rsid w:val="00371368"/>
    <w:rsid w:val="003870C8"/>
    <w:rsid w:val="003A1B4D"/>
    <w:rsid w:val="003B01DE"/>
    <w:rsid w:val="003B071C"/>
    <w:rsid w:val="003B17D1"/>
    <w:rsid w:val="003B3358"/>
    <w:rsid w:val="003B4F5F"/>
    <w:rsid w:val="003C2D28"/>
    <w:rsid w:val="003D0871"/>
    <w:rsid w:val="003D6461"/>
    <w:rsid w:val="003E180D"/>
    <w:rsid w:val="003F5DB6"/>
    <w:rsid w:val="003F67D7"/>
    <w:rsid w:val="003F6EF9"/>
    <w:rsid w:val="00402AE3"/>
    <w:rsid w:val="00417D88"/>
    <w:rsid w:val="00427861"/>
    <w:rsid w:val="00451B79"/>
    <w:rsid w:val="00457C23"/>
    <w:rsid w:val="00470D93"/>
    <w:rsid w:val="00487B13"/>
    <w:rsid w:val="004951D4"/>
    <w:rsid w:val="004A2403"/>
    <w:rsid w:val="004A5719"/>
    <w:rsid w:val="004C3334"/>
    <w:rsid w:val="004D0615"/>
    <w:rsid w:val="004D1CD8"/>
    <w:rsid w:val="004D3E2B"/>
    <w:rsid w:val="004E284E"/>
    <w:rsid w:val="004F43F9"/>
    <w:rsid w:val="00500824"/>
    <w:rsid w:val="005260EC"/>
    <w:rsid w:val="0053030D"/>
    <w:rsid w:val="00547806"/>
    <w:rsid w:val="00547DDE"/>
    <w:rsid w:val="00550B94"/>
    <w:rsid w:val="005674CF"/>
    <w:rsid w:val="00576F97"/>
    <w:rsid w:val="00577516"/>
    <w:rsid w:val="005776F8"/>
    <w:rsid w:val="005819AF"/>
    <w:rsid w:val="00590D9C"/>
    <w:rsid w:val="00593C91"/>
    <w:rsid w:val="00595DF9"/>
    <w:rsid w:val="005A16ED"/>
    <w:rsid w:val="005B65EB"/>
    <w:rsid w:val="005C018F"/>
    <w:rsid w:val="005D1532"/>
    <w:rsid w:val="005D1EB6"/>
    <w:rsid w:val="005D25CB"/>
    <w:rsid w:val="005D7DD5"/>
    <w:rsid w:val="005D7FBB"/>
    <w:rsid w:val="005E2A74"/>
    <w:rsid w:val="005E4A33"/>
    <w:rsid w:val="005F440C"/>
    <w:rsid w:val="005F7656"/>
    <w:rsid w:val="005F7EF1"/>
    <w:rsid w:val="0060523A"/>
    <w:rsid w:val="00605BF9"/>
    <w:rsid w:val="00606302"/>
    <w:rsid w:val="006207E6"/>
    <w:rsid w:val="00625BE3"/>
    <w:rsid w:val="00630F0D"/>
    <w:rsid w:val="0063190B"/>
    <w:rsid w:val="00633AAD"/>
    <w:rsid w:val="00636A67"/>
    <w:rsid w:val="00640D84"/>
    <w:rsid w:val="00642866"/>
    <w:rsid w:val="00643C40"/>
    <w:rsid w:val="00645061"/>
    <w:rsid w:val="00645252"/>
    <w:rsid w:val="00653AD3"/>
    <w:rsid w:val="006553E8"/>
    <w:rsid w:val="00663724"/>
    <w:rsid w:val="0066565A"/>
    <w:rsid w:val="00672378"/>
    <w:rsid w:val="0067611B"/>
    <w:rsid w:val="0068530B"/>
    <w:rsid w:val="00695C74"/>
    <w:rsid w:val="006B45FF"/>
    <w:rsid w:val="006C35B4"/>
    <w:rsid w:val="006C7BAB"/>
    <w:rsid w:val="006D32E6"/>
    <w:rsid w:val="006D349A"/>
    <w:rsid w:val="006D3D74"/>
    <w:rsid w:val="006F0869"/>
    <w:rsid w:val="00701646"/>
    <w:rsid w:val="00712E59"/>
    <w:rsid w:val="0071410C"/>
    <w:rsid w:val="00722FAA"/>
    <w:rsid w:val="00735BEB"/>
    <w:rsid w:val="007471E2"/>
    <w:rsid w:val="007563B1"/>
    <w:rsid w:val="00757F05"/>
    <w:rsid w:val="00763618"/>
    <w:rsid w:val="00764C06"/>
    <w:rsid w:val="00773FAA"/>
    <w:rsid w:val="00782872"/>
    <w:rsid w:val="0078288A"/>
    <w:rsid w:val="0078528C"/>
    <w:rsid w:val="00785808"/>
    <w:rsid w:val="007A6D95"/>
    <w:rsid w:val="007A72E2"/>
    <w:rsid w:val="007B0530"/>
    <w:rsid w:val="007B34F7"/>
    <w:rsid w:val="007B4501"/>
    <w:rsid w:val="007B4811"/>
    <w:rsid w:val="007C4EC1"/>
    <w:rsid w:val="007C780A"/>
    <w:rsid w:val="007D1690"/>
    <w:rsid w:val="007D5075"/>
    <w:rsid w:val="007D7416"/>
    <w:rsid w:val="007D7FA0"/>
    <w:rsid w:val="007E68D9"/>
    <w:rsid w:val="008037E1"/>
    <w:rsid w:val="00804102"/>
    <w:rsid w:val="00807CA7"/>
    <w:rsid w:val="00815563"/>
    <w:rsid w:val="00822BA5"/>
    <w:rsid w:val="008252CB"/>
    <w:rsid w:val="00831E9A"/>
    <w:rsid w:val="008336C4"/>
    <w:rsid w:val="0083569A"/>
    <w:rsid w:val="008440C9"/>
    <w:rsid w:val="00854C26"/>
    <w:rsid w:val="008571FD"/>
    <w:rsid w:val="00874618"/>
    <w:rsid w:val="0087493C"/>
    <w:rsid w:val="00874C49"/>
    <w:rsid w:val="0088705C"/>
    <w:rsid w:val="008906D7"/>
    <w:rsid w:val="008A49B1"/>
    <w:rsid w:val="008F221B"/>
    <w:rsid w:val="008F7D5C"/>
    <w:rsid w:val="00904C34"/>
    <w:rsid w:val="0090718F"/>
    <w:rsid w:val="009363EA"/>
    <w:rsid w:val="00956572"/>
    <w:rsid w:val="009667EC"/>
    <w:rsid w:val="00974B0C"/>
    <w:rsid w:val="009756F0"/>
    <w:rsid w:val="00976466"/>
    <w:rsid w:val="00983715"/>
    <w:rsid w:val="00997ABE"/>
    <w:rsid w:val="009A1012"/>
    <w:rsid w:val="009A6278"/>
    <w:rsid w:val="009C26A8"/>
    <w:rsid w:val="009C4AD4"/>
    <w:rsid w:val="009C598C"/>
    <w:rsid w:val="009C6A7C"/>
    <w:rsid w:val="009D368F"/>
    <w:rsid w:val="009D476B"/>
    <w:rsid w:val="009E3052"/>
    <w:rsid w:val="009F0935"/>
    <w:rsid w:val="009F7A94"/>
    <w:rsid w:val="00A150E3"/>
    <w:rsid w:val="00A151F9"/>
    <w:rsid w:val="00A261C2"/>
    <w:rsid w:val="00A3288A"/>
    <w:rsid w:val="00A334DE"/>
    <w:rsid w:val="00A35833"/>
    <w:rsid w:val="00A432C3"/>
    <w:rsid w:val="00A80E10"/>
    <w:rsid w:val="00A844EE"/>
    <w:rsid w:val="00A9076C"/>
    <w:rsid w:val="00A9204E"/>
    <w:rsid w:val="00A931B1"/>
    <w:rsid w:val="00AB3056"/>
    <w:rsid w:val="00AB764A"/>
    <w:rsid w:val="00AD6801"/>
    <w:rsid w:val="00AD6CC3"/>
    <w:rsid w:val="00AF6840"/>
    <w:rsid w:val="00B06CEF"/>
    <w:rsid w:val="00B32080"/>
    <w:rsid w:val="00B40163"/>
    <w:rsid w:val="00B413A7"/>
    <w:rsid w:val="00B44796"/>
    <w:rsid w:val="00B54357"/>
    <w:rsid w:val="00B548FE"/>
    <w:rsid w:val="00B61C15"/>
    <w:rsid w:val="00B61DCF"/>
    <w:rsid w:val="00B64428"/>
    <w:rsid w:val="00B646C7"/>
    <w:rsid w:val="00B939AA"/>
    <w:rsid w:val="00BA7765"/>
    <w:rsid w:val="00BA7D96"/>
    <w:rsid w:val="00BB185B"/>
    <w:rsid w:val="00BB28FE"/>
    <w:rsid w:val="00BB46E0"/>
    <w:rsid w:val="00BB4E26"/>
    <w:rsid w:val="00BC7C92"/>
    <w:rsid w:val="00BE5F01"/>
    <w:rsid w:val="00BE6F5A"/>
    <w:rsid w:val="00BF0429"/>
    <w:rsid w:val="00C215A2"/>
    <w:rsid w:val="00C27AA8"/>
    <w:rsid w:val="00C31B62"/>
    <w:rsid w:val="00C41A6F"/>
    <w:rsid w:val="00C45EE4"/>
    <w:rsid w:val="00C46379"/>
    <w:rsid w:val="00C50CBE"/>
    <w:rsid w:val="00C57AD3"/>
    <w:rsid w:val="00C84939"/>
    <w:rsid w:val="00C966AC"/>
    <w:rsid w:val="00CC7776"/>
    <w:rsid w:val="00CD7677"/>
    <w:rsid w:val="00CE01D4"/>
    <w:rsid w:val="00CE0BC2"/>
    <w:rsid w:val="00CF00FD"/>
    <w:rsid w:val="00CF4363"/>
    <w:rsid w:val="00D00919"/>
    <w:rsid w:val="00D01B54"/>
    <w:rsid w:val="00D05B6B"/>
    <w:rsid w:val="00D212E2"/>
    <w:rsid w:val="00D4402F"/>
    <w:rsid w:val="00D44313"/>
    <w:rsid w:val="00D50A97"/>
    <w:rsid w:val="00D606B1"/>
    <w:rsid w:val="00D60D22"/>
    <w:rsid w:val="00D650D3"/>
    <w:rsid w:val="00D6617E"/>
    <w:rsid w:val="00D90415"/>
    <w:rsid w:val="00D908FB"/>
    <w:rsid w:val="00D95B60"/>
    <w:rsid w:val="00DB6DAF"/>
    <w:rsid w:val="00DC5BC0"/>
    <w:rsid w:val="00DC65E7"/>
    <w:rsid w:val="00DD58A0"/>
    <w:rsid w:val="00DE7E8C"/>
    <w:rsid w:val="00DF506B"/>
    <w:rsid w:val="00E04CF8"/>
    <w:rsid w:val="00E2710B"/>
    <w:rsid w:val="00E33722"/>
    <w:rsid w:val="00E35D45"/>
    <w:rsid w:val="00E42A02"/>
    <w:rsid w:val="00E42D07"/>
    <w:rsid w:val="00E4402F"/>
    <w:rsid w:val="00E45852"/>
    <w:rsid w:val="00E45AA0"/>
    <w:rsid w:val="00E57F60"/>
    <w:rsid w:val="00E61319"/>
    <w:rsid w:val="00E6394E"/>
    <w:rsid w:val="00E6615E"/>
    <w:rsid w:val="00E67361"/>
    <w:rsid w:val="00E81F8F"/>
    <w:rsid w:val="00E85B6E"/>
    <w:rsid w:val="00E863B9"/>
    <w:rsid w:val="00E937F2"/>
    <w:rsid w:val="00EA0E00"/>
    <w:rsid w:val="00EA5734"/>
    <w:rsid w:val="00EB32D4"/>
    <w:rsid w:val="00EE1B6A"/>
    <w:rsid w:val="00EE3AFB"/>
    <w:rsid w:val="00EF0488"/>
    <w:rsid w:val="00F017DC"/>
    <w:rsid w:val="00F02DBF"/>
    <w:rsid w:val="00F030A1"/>
    <w:rsid w:val="00F07A23"/>
    <w:rsid w:val="00F254A0"/>
    <w:rsid w:val="00F32682"/>
    <w:rsid w:val="00F365F3"/>
    <w:rsid w:val="00F37582"/>
    <w:rsid w:val="00F4004A"/>
    <w:rsid w:val="00F40380"/>
    <w:rsid w:val="00F67FE7"/>
    <w:rsid w:val="00F81A53"/>
    <w:rsid w:val="00F83111"/>
    <w:rsid w:val="00F85078"/>
    <w:rsid w:val="00F86E48"/>
    <w:rsid w:val="00FA2E42"/>
    <w:rsid w:val="00FB1761"/>
    <w:rsid w:val="00FB627F"/>
    <w:rsid w:val="00FB63ED"/>
    <w:rsid w:val="00FB6B7D"/>
    <w:rsid w:val="00FC51B3"/>
    <w:rsid w:val="00FD367D"/>
    <w:rsid w:val="00FD4E10"/>
    <w:rsid w:val="00FD7952"/>
    <w:rsid w:val="00FE36C5"/>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6D011A35-8C91-402F-AC4A-ECC00E6B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3A7"/>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328</TotalTime>
  <Pages>3</Pages>
  <Words>785</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Michelle Vickers</cp:lastModifiedBy>
  <cp:revision>16</cp:revision>
  <cp:lastPrinted>2025-08-05T12:35:00Z</cp:lastPrinted>
  <dcterms:created xsi:type="dcterms:W3CDTF">2025-09-29T17:26:00Z</dcterms:created>
  <dcterms:modified xsi:type="dcterms:W3CDTF">2025-10-15T19:11:00Z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