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2ADE61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F41ED">
        <w:rPr>
          <w:rFonts w:ascii="Arial" w:hAnsi="Arial" w:cs="Arial"/>
          <w:b/>
          <w:bCs/>
          <w:sz w:val="24"/>
          <w:szCs w:val="24"/>
        </w:rPr>
        <w:t>Vogtle Units 3 &amp; 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9D4EE3E" w:rsidR="00F20F35" w:rsidRDefault="001F41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F2023-012 – Allow sub-steps off of Notes and Cautions in the Vogtle Unit 3 &amp; 4 Alarm format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5EE36EA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EBD7D4F" w14:textId="1DBD309D" w:rsidR="001F41ED" w:rsidRDefault="001F41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7DFEC80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24CC24F" w14:textId="0A6B4773" w:rsidR="001F41ED" w:rsidRDefault="001F41E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C1276B2" w14:textId="77777777" w:rsidR="001F41ED" w:rsidRDefault="001F41ED" w:rsidP="001F41E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D18A1B9" w:rsidR="00F20F35" w:rsidRDefault="001F41ED" w:rsidP="00F20F35">
      <w:r>
        <w:t>N/A</w:t>
      </w:r>
    </w:p>
    <w:p w14:paraId="057A8076" w14:textId="77777777" w:rsidR="0053156D" w:rsidRDefault="0053156D"/>
    <w:sectPr w:rsidR="0053156D" w:rsidSect="001F41E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F41ED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2023-07-25T20:04:00Z</dcterms:modified>
</cp:coreProperties>
</file>