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9310F3C" w14:textId="46F87859" w:rsidR="002D4E0E" w:rsidRDefault="00C73129" w:rsidP="00F20F35">
      <w:pPr>
        <w:autoSpaceDE w:val="0"/>
        <w:autoSpaceDN w:val="0"/>
        <w:rPr>
          <w:rFonts w:ascii="Arial" w:hAnsi="Arial" w:cs="Arial"/>
          <w:b/>
          <w:bCs/>
          <w:sz w:val="24"/>
          <w:szCs w:val="24"/>
        </w:rPr>
      </w:pPr>
      <w:r>
        <w:rPr>
          <w:rFonts w:ascii="Arial" w:hAnsi="Arial" w:cs="Arial"/>
          <w:b/>
          <w:bCs/>
          <w:sz w:val="24"/>
          <w:szCs w:val="24"/>
        </w:rPr>
        <w:t xml:space="preserve">May </w:t>
      </w:r>
      <w:r w:rsidR="001B0F03">
        <w:rPr>
          <w:rFonts w:ascii="Arial" w:hAnsi="Arial" w:cs="Arial"/>
          <w:b/>
          <w:bCs/>
          <w:sz w:val="24"/>
          <w:szCs w:val="24"/>
        </w:rPr>
        <w:t>9,</w:t>
      </w:r>
      <w:r w:rsidR="00391119">
        <w:rPr>
          <w:rFonts w:ascii="Arial" w:hAnsi="Arial" w:cs="Arial"/>
          <w:b/>
          <w:bCs/>
          <w:sz w:val="24"/>
          <w:szCs w:val="24"/>
        </w:rPr>
        <w:t xml:space="preserve"> 2024</w:t>
      </w:r>
    </w:p>
    <w:p w14:paraId="3F359D67" w14:textId="77777777" w:rsidR="002D4E0E" w:rsidRDefault="002D4E0E" w:rsidP="00F20F35">
      <w:pPr>
        <w:autoSpaceDE w:val="0"/>
        <w:autoSpaceDN w:val="0"/>
        <w:rPr>
          <w:rFonts w:ascii="Arial" w:hAnsi="Arial" w:cs="Arial"/>
          <w:b/>
          <w:bCs/>
          <w:sz w:val="24"/>
          <w:szCs w:val="24"/>
        </w:rPr>
      </w:pPr>
    </w:p>
    <w:p w14:paraId="79473AC8" w14:textId="101F0900" w:rsidR="00F20F35" w:rsidRDefault="00F20F35" w:rsidP="00F20F35">
      <w:pPr>
        <w:autoSpaceDE w:val="0"/>
        <w:autoSpaceDN w:val="0"/>
        <w:rPr>
          <w:rFonts w:ascii="Arial" w:hAnsi="Arial" w:cs="Arial"/>
          <w:sz w:val="20"/>
          <w:szCs w:val="20"/>
        </w:rPr>
      </w:pPr>
      <w:r>
        <w:rPr>
          <w:rFonts w:ascii="Arial" w:hAnsi="Arial" w:cs="Arial"/>
          <w:b/>
          <w:bCs/>
          <w:sz w:val="24"/>
          <w:szCs w:val="24"/>
        </w:rPr>
        <w:t xml:space="preserve">Applicability: </w:t>
      </w:r>
      <w:r w:rsidR="00C73129">
        <w:rPr>
          <w:rFonts w:ascii="Arial" w:hAnsi="Arial" w:cs="Arial"/>
          <w:b/>
          <w:bCs/>
          <w:sz w:val="24"/>
          <w:szCs w:val="24"/>
        </w:rPr>
        <w:t xml:space="preserve">Generic – </w:t>
      </w:r>
      <w:r w:rsidR="00B4143A">
        <w:rPr>
          <w:rFonts w:ascii="Arial" w:hAnsi="Arial" w:cs="Arial"/>
          <w:b/>
          <w:bCs/>
          <w:sz w:val="24"/>
          <w:szCs w:val="24"/>
        </w:rPr>
        <w:t>Generate PDF Links</w:t>
      </w:r>
    </w:p>
    <w:p w14:paraId="7F46EC49" w14:textId="77777777" w:rsidR="00F20F35" w:rsidRDefault="00F20F35" w:rsidP="00F20F35">
      <w:pPr>
        <w:autoSpaceDE w:val="0"/>
        <w:autoSpaceDN w:val="0"/>
        <w:rPr>
          <w:rFonts w:ascii="Arial" w:hAnsi="Arial" w:cs="Arial"/>
          <w:color w:val="000000"/>
          <w:sz w:val="20"/>
          <w:szCs w:val="20"/>
        </w:rPr>
      </w:pPr>
    </w:p>
    <w:p w14:paraId="6EBD32A6" w14:textId="77777777" w:rsidR="00F20F35" w:rsidRDefault="00F20F35" w:rsidP="00F20F35">
      <w:pPr>
        <w:autoSpaceDE w:val="0"/>
        <w:autoSpaceDN w:val="0"/>
        <w:rPr>
          <w:rFonts w:ascii="Arial" w:hAnsi="Arial" w:cs="Arial"/>
          <w:color w:val="FF00FF"/>
          <w:sz w:val="20"/>
          <w:szCs w:val="20"/>
        </w:rPr>
      </w:pPr>
      <w:r>
        <w:rPr>
          <w:rFonts w:ascii="Arial" w:hAnsi="Arial" w:cs="Arial"/>
          <w:b/>
          <w:bCs/>
          <w:color w:val="000000"/>
          <w:sz w:val="24"/>
          <w:szCs w:val="24"/>
        </w:rPr>
        <w:t>Internal Data Fixes:</w:t>
      </w:r>
      <w:r>
        <w:rPr>
          <w:rFonts w:ascii="Arial" w:hAnsi="Arial" w:cs="Arial"/>
          <w:color w:val="FF00FF"/>
          <w:sz w:val="20"/>
          <w:szCs w:val="20"/>
        </w:rPr>
        <w:t xml:space="preserve"> N/A</w:t>
      </w:r>
    </w:p>
    <w:p w14:paraId="5F82C5A9" w14:textId="77777777" w:rsidR="00F20F35" w:rsidRDefault="00F20F35" w:rsidP="00F20F35">
      <w:pPr>
        <w:autoSpaceDE w:val="0"/>
        <w:autoSpaceDN w:val="0"/>
        <w:rPr>
          <w:rFonts w:ascii="Arial" w:hAnsi="Arial" w:cs="Arial"/>
          <w:color w:val="FF00FF"/>
          <w:sz w:val="20"/>
          <w:szCs w:val="20"/>
        </w:rPr>
      </w:pPr>
    </w:p>
    <w:p w14:paraId="056DD0D8"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Internal Release:</w:t>
      </w:r>
    </w:p>
    <w:p w14:paraId="373733E8" w14:textId="77777777" w:rsidR="00F04605" w:rsidRDefault="00F04605" w:rsidP="00F20F35">
      <w:pPr>
        <w:autoSpaceDE w:val="0"/>
        <w:autoSpaceDN w:val="0"/>
        <w:rPr>
          <w:rFonts w:ascii="Arial" w:hAnsi="Arial" w:cs="Arial"/>
          <w:sz w:val="20"/>
          <w:szCs w:val="20"/>
        </w:rPr>
      </w:pPr>
      <w:bookmarkStart w:id="0" w:name="OLE_LINK1"/>
    </w:p>
    <w:p w14:paraId="6047800D" w14:textId="1BC19EFC" w:rsidR="00E170AF" w:rsidRPr="007F5730" w:rsidRDefault="001B0F03" w:rsidP="00F20F35">
      <w:pPr>
        <w:autoSpaceDE w:val="0"/>
        <w:autoSpaceDN w:val="0"/>
        <w:rPr>
          <w:rFonts w:ascii="Arial" w:hAnsi="Arial" w:cs="Arial"/>
        </w:rPr>
      </w:pPr>
      <w:r>
        <w:rPr>
          <w:rFonts w:ascii="Arial" w:hAnsi="Arial" w:cs="Arial"/>
        </w:rPr>
        <w:t>B</w:t>
      </w:r>
      <w:r w:rsidR="008B485F" w:rsidRPr="007F5730">
        <w:rPr>
          <w:rFonts w:ascii="Arial" w:hAnsi="Arial" w:cs="Arial"/>
        </w:rPr>
        <w:t>2024-0</w:t>
      </w:r>
      <w:r>
        <w:rPr>
          <w:rFonts w:ascii="Arial" w:hAnsi="Arial" w:cs="Arial"/>
        </w:rPr>
        <w:t>31</w:t>
      </w:r>
    </w:p>
    <w:bookmarkEnd w:id="0"/>
    <w:p w14:paraId="3DF1CB09" w14:textId="6F893EEA" w:rsidR="00B324F7" w:rsidRPr="00B4143A" w:rsidRDefault="00B4143A" w:rsidP="00B4143A">
      <w:pPr>
        <w:autoSpaceDE w:val="0"/>
        <w:autoSpaceDN w:val="0"/>
        <w:ind w:left="720"/>
        <w:rPr>
          <w:rFonts w:ascii="Arial" w:hAnsi="Arial" w:cs="Arial"/>
        </w:rPr>
      </w:pPr>
      <w:r>
        <w:rPr>
          <w:rFonts w:ascii="Arial" w:hAnsi="Arial" w:cs="Arial"/>
        </w:rPr>
        <w:t>When link informatio</w:t>
      </w:r>
      <w:r w:rsidR="00B55E01">
        <w:rPr>
          <w:rFonts w:ascii="Arial" w:hAnsi="Arial" w:cs="Arial"/>
        </w:rPr>
        <w:t>n</w:t>
      </w:r>
      <w:r>
        <w:rPr>
          <w:rFonts w:ascii="Arial" w:hAnsi="Arial" w:cs="Arial"/>
        </w:rPr>
        <w:t xml:space="preserve"> is created</w:t>
      </w:r>
      <w:r w:rsidR="00B55E01">
        <w:rPr>
          <w:rFonts w:ascii="Arial" w:hAnsi="Arial" w:cs="Arial"/>
        </w:rPr>
        <w:t xml:space="preserve"> in a PDF during print</w:t>
      </w:r>
      <w:r>
        <w:rPr>
          <w:rFonts w:ascii="Arial" w:hAnsi="Arial" w:cs="Arial"/>
        </w:rPr>
        <w:t xml:space="preserve"> </w:t>
      </w:r>
      <w:r w:rsidR="001B0F03">
        <w:rPr>
          <w:rFonts w:ascii="Arial" w:hAnsi="Arial" w:cs="Arial"/>
        </w:rPr>
        <w:t>and there is an existing PDF of the same name there, PROMS creates the new PDF with a unique file name (appending a number to the name). Transition links can become invalid because the link information stores the PDF file name without the appended number.  When printing using the Create RO and Transition Hyperlinks option, PROMS should not try to make unique PDF file names and instead replace the existing PDF file with the new one.</w:t>
      </w:r>
    </w:p>
    <w:p w14:paraId="2B83DAFC" w14:textId="77777777" w:rsidR="00B4143A" w:rsidRPr="00B4143A" w:rsidRDefault="00B4143A" w:rsidP="00F20F35">
      <w:pPr>
        <w:autoSpaceDE w:val="0"/>
        <w:autoSpaceDN w:val="0"/>
        <w:rPr>
          <w:rFonts w:ascii="Arial" w:hAnsi="Arial" w:cs="Arial"/>
        </w:rPr>
      </w:pPr>
    </w:p>
    <w:p w14:paraId="446DD740" w14:textId="28C37D7D" w:rsidR="00AE2E3F" w:rsidRDefault="00F20F35" w:rsidP="00F20F35">
      <w:pPr>
        <w:autoSpaceDE w:val="0"/>
        <w:autoSpaceDN w:val="0"/>
        <w:rPr>
          <w:rFonts w:ascii="Arial" w:hAnsi="Arial" w:cs="Arial"/>
          <w:sz w:val="20"/>
          <w:szCs w:val="20"/>
        </w:rPr>
      </w:pPr>
      <w:r>
        <w:rPr>
          <w:rFonts w:ascii="Arial" w:hAnsi="Arial" w:cs="Arial"/>
          <w:b/>
          <w:bCs/>
          <w:sz w:val="24"/>
          <w:szCs w:val="24"/>
        </w:rPr>
        <w:t>Generic External Release:</w:t>
      </w:r>
    </w:p>
    <w:p w14:paraId="3C629B35" w14:textId="194B0234" w:rsidR="00B4143A" w:rsidRPr="00B55E01" w:rsidRDefault="00B4143A" w:rsidP="00F20F35">
      <w:pPr>
        <w:autoSpaceDE w:val="0"/>
        <w:autoSpaceDN w:val="0"/>
        <w:rPr>
          <w:rFonts w:ascii="Arial" w:hAnsi="Arial" w:cs="Arial"/>
        </w:rPr>
      </w:pPr>
      <w:r w:rsidRPr="00B55E01">
        <w:rPr>
          <w:rFonts w:ascii="Arial" w:hAnsi="Arial" w:cs="Arial"/>
        </w:rPr>
        <w:t>Generate PDFs with Links</w:t>
      </w:r>
    </w:p>
    <w:p w14:paraId="3596CBB8" w14:textId="51AAFE56" w:rsidR="00B4143A" w:rsidRPr="00B55E01" w:rsidRDefault="00B4143A" w:rsidP="00B4143A">
      <w:pPr>
        <w:autoSpaceDE w:val="0"/>
        <w:autoSpaceDN w:val="0"/>
        <w:ind w:left="720"/>
        <w:rPr>
          <w:rFonts w:ascii="Arial" w:hAnsi="Arial" w:cs="Arial"/>
        </w:rPr>
      </w:pPr>
      <w:r w:rsidRPr="00B55E01">
        <w:rPr>
          <w:rFonts w:ascii="Arial" w:hAnsi="Arial" w:cs="Arial"/>
        </w:rPr>
        <w:t xml:space="preserve">PROMS </w:t>
      </w:r>
      <w:r w:rsidR="001B0F03">
        <w:rPr>
          <w:rFonts w:ascii="Arial" w:hAnsi="Arial" w:cs="Arial"/>
        </w:rPr>
        <w:t xml:space="preserve">will now automatically turn off the creating of a unique PDF file name (appending a </w:t>
      </w:r>
      <w:r w:rsidR="005F6DC6">
        <w:rPr>
          <w:rFonts w:ascii="Arial" w:hAnsi="Arial" w:cs="Arial"/>
        </w:rPr>
        <w:t>number to make it unique) and instead replace the PDF file of the same name</w:t>
      </w:r>
      <w:r w:rsidRPr="00B55E01">
        <w:rPr>
          <w:rFonts w:ascii="Arial" w:hAnsi="Arial" w:cs="Arial"/>
        </w:rPr>
        <w:t>.</w:t>
      </w:r>
    </w:p>
    <w:p w14:paraId="187EF21A" w14:textId="77777777" w:rsidR="00C1730F" w:rsidRPr="00B4143A" w:rsidRDefault="00C1730F" w:rsidP="00F20F35">
      <w:pPr>
        <w:autoSpaceDE w:val="0"/>
        <w:autoSpaceDN w:val="0"/>
        <w:rPr>
          <w:rFonts w:ascii="Arial" w:hAnsi="Arial" w:cs="Arial"/>
        </w:rPr>
      </w:pPr>
    </w:p>
    <w:p w14:paraId="77C0AED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Plant Specific Information for Release Letter:</w:t>
      </w:r>
    </w:p>
    <w:p w14:paraId="66A7FA7F" w14:textId="77777777" w:rsidR="00F04605" w:rsidRPr="00B4143A" w:rsidRDefault="00F04605" w:rsidP="00F20F35">
      <w:pPr>
        <w:autoSpaceDE w:val="0"/>
        <w:autoSpaceDN w:val="0"/>
        <w:rPr>
          <w:rFonts w:ascii="Arial" w:hAnsi="Arial" w:cs="Arial"/>
        </w:rPr>
      </w:pPr>
    </w:p>
    <w:p w14:paraId="65CF923D" w14:textId="2ADA489D" w:rsidR="00C1730F" w:rsidRPr="007F5730" w:rsidRDefault="00C1730F" w:rsidP="00F20F35">
      <w:pPr>
        <w:autoSpaceDE w:val="0"/>
        <w:autoSpaceDN w:val="0"/>
        <w:rPr>
          <w:rFonts w:ascii="Arial" w:hAnsi="Arial" w:cs="Arial"/>
        </w:rPr>
      </w:pPr>
      <w:r w:rsidRPr="007F5730">
        <w:rPr>
          <w:rFonts w:ascii="Arial" w:hAnsi="Arial" w:cs="Arial"/>
        </w:rPr>
        <w:t>N/A</w:t>
      </w:r>
    </w:p>
    <w:p w14:paraId="66EC42B5" w14:textId="77777777" w:rsidR="00C1730F" w:rsidRDefault="00C1730F" w:rsidP="00F20F35">
      <w:pPr>
        <w:autoSpaceDE w:val="0"/>
        <w:autoSpaceDN w:val="0"/>
        <w:rPr>
          <w:rFonts w:ascii="Arial" w:hAnsi="Arial" w:cs="Arial"/>
          <w:sz w:val="20"/>
          <w:szCs w:val="20"/>
        </w:rPr>
      </w:pPr>
    </w:p>
    <w:p w14:paraId="5A7DD0CC"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Testing Requirements:</w:t>
      </w:r>
    </w:p>
    <w:p w14:paraId="298D8D5C" w14:textId="2DCE9F8C" w:rsidR="000E5461" w:rsidRDefault="00C1730F" w:rsidP="00F20F35">
      <w:pPr>
        <w:autoSpaceDE w:val="0"/>
        <w:autoSpaceDN w:val="0"/>
        <w:rPr>
          <w:rFonts w:ascii="Arial" w:hAnsi="Arial" w:cs="Arial"/>
        </w:rPr>
      </w:pPr>
      <w:r w:rsidRPr="007F5730">
        <w:rPr>
          <w:rFonts w:ascii="Arial" w:hAnsi="Arial" w:cs="Arial"/>
        </w:rPr>
        <w:t xml:space="preserve">Use </w:t>
      </w:r>
      <w:r w:rsidR="00B4143A">
        <w:rPr>
          <w:rFonts w:ascii="Arial" w:hAnsi="Arial" w:cs="Arial"/>
        </w:rPr>
        <w:t>Beaver Valley</w:t>
      </w:r>
      <w:r w:rsidRPr="007F5730">
        <w:rPr>
          <w:rFonts w:ascii="Arial" w:hAnsi="Arial" w:cs="Arial"/>
        </w:rPr>
        <w:t xml:space="preserve"> data</w:t>
      </w:r>
    </w:p>
    <w:p w14:paraId="18502F30" w14:textId="60D9B00A" w:rsidR="00B55E01" w:rsidRPr="00CF37C8" w:rsidRDefault="005F6DC6" w:rsidP="00CF37C8">
      <w:pPr>
        <w:pStyle w:val="ListParagraph"/>
        <w:numPr>
          <w:ilvl w:val="0"/>
          <w:numId w:val="37"/>
        </w:numPr>
        <w:autoSpaceDE w:val="0"/>
        <w:autoSpaceDN w:val="0"/>
        <w:rPr>
          <w:rFonts w:ascii="Arial" w:hAnsi="Arial" w:cs="Arial"/>
        </w:rPr>
      </w:pPr>
      <w:r>
        <w:rPr>
          <w:rFonts w:ascii="Arial" w:hAnsi="Arial" w:cs="Arial"/>
        </w:rPr>
        <w:t>Navigate to</w:t>
      </w:r>
      <w:r w:rsidR="00B55E01" w:rsidRPr="00CF37C8">
        <w:rPr>
          <w:rFonts w:ascii="Arial" w:hAnsi="Arial" w:cs="Arial"/>
        </w:rPr>
        <w:t xml:space="preserve"> the Working Draft node for the SD EOPs Unit 1 procedure set</w:t>
      </w:r>
      <w:r w:rsidR="0025352A">
        <w:rPr>
          <w:rFonts w:ascii="Arial" w:hAnsi="Arial" w:cs="Arial"/>
        </w:rPr>
        <w:t xml:space="preserve"> and open the properties page.</w:t>
      </w:r>
    </w:p>
    <w:p w14:paraId="30AAEF8E" w14:textId="5ED36476" w:rsidR="00B55E01" w:rsidRPr="00CF37C8" w:rsidRDefault="00B55E01" w:rsidP="00CF37C8">
      <w:pPr>
        <w:pStyle w:val="ListParagraph"/>
        <w:numPr>
          <w:ilvl w:val="0"/>
          <w:numId w:val="37"/>
        </w:numPr>
        <w:autoSpaceDE w:val="0"/>
        <w:autoSpaceDN w:val="0"/>
        <w:rPr>
          <w:rFonts w:ascii="Arial" w:hAnsi="Arial" w:cs="Arial"/>
        </w:rPr>
      </w:pPr>
      <w:r w:rsidRPr="00CF37C8">
        <w:rPr>
          <w:rFonts w:ascii="Arial" w:hAnsi="Arial" w:cs="Arial"/>
        </w:rPr>
        <w:t xml:space="preserve">Set the PDF location to an empty folder locally on your computer </w:t>
      </w:r>
      <w:r w:rsidR="0025352A">
        <w:rPr>
          <w:rFonts w:ascii="Arial" w:hAnsi="Arial" w:cs="Arial"/>
        </w:rPr>
        <w:t>(or just clear out that folder)</w:t>
      </w:r>
      <w:r w:rsidRPr="00CF37C8">
        <w:rPr>
          <w:rFonts w:ascii="Arial" w:hAnsi="Arial" w:cs="Arial"/>
        </w:rPr>
        <w:t>– on the Output Settings tab. Save and close</w:t>
      </w:r>
      <w:r w:rsidR="00466251" w:rsidRPr="00CF37C8">
        <w:rPr>
          <w:rFonts w:ascii="Arial" w:hAnsi="Arial" w:cs="Arial"/>
        </w:rPr>
        <w:t>.</w:t>
      </w:r>
      <w:r w:rsidR="0025352A">
        <w:rPr>
          <w:rFonts w:ascii="Arial" w:hAnsi="Arial" w:cs="Arial"/>
        </w:rPr>
        <w:t xml:space="preserve"> – Note that the PDF Location folder must exist before printing the </w:t>
      </w:r>
      <w:proofErr w:type="spellStart"/>
      <w:r w:rsidR="0025352A">
        <w:rPr>
          <w:rFonts w:ascii="Arial" w:hAnsi="Arial" w:cs="Arial"/>
        </w:rPr>
        <w:t>procedrues</w:t>
      </w:r>
      <w:proofErr w:type="spellEnd"/>
      <w:r w:rsidR="0025352A">
        <w:rPr>
          <w:rFonts w:ascii="Arial" w:hAnsi="Arial" w:cs="Arial"/>
        </w:rPr>
        <w:t>.</w:t>
      </w:r>
    </w:p>
    <w:p w14:paraId="307C6EC0" w14:textId="451EBC3B" w:rsidR="00B55E01" w:rsidRPr="00CF37C8" w:rsidRDefault="00466251" w:rsidP="00CF37C8">
      <w:pPr>
        <w:pStyle w:val="ListParagraph"/>
        <w:numPr>
          <w:ilvl w:val="0"/>
          <w:numId w:val="36"/>
        </w:numPr>
        <w:autoSpaceDE w:val="0"/>
        <w:autoSpaceDN w:val="0"/>
        <w:rPr>
          <w:rFonts w:ascii="Arial" w:hAnsi="Arial" w:cs="Arial"/>
        </w:rPr>
      </w:pPr>
      <w:r w:rsidRPr="00CF37C8">
        <w:rPr>
          <w:rFonts w:ascii="Arial" w:hAnsi="Arial" w:cs="Arial"/>
        </w:rPr>
        <w:t>Right click on the Working Draft again and select to print all procedures.</w:t>
      </w:r>
    </w:p>
    <w:p w14:paraId="64181901" w14:textId="4C741331" w:rsidR="00466251" w:rsidRPr="00CF37C8" w:rsidRDefault="00466251" w:rsidP="00CF37C8">
      <w:pPr>
        <w:pStyle w:val="ListParagraph"/>
        <w:numPr>
          <w:ilvl w:val="0"/>
          <w:numId w:val="36"/>
        </w:numPr>
        <w:autoSpaceDE w:val="0"/>
        <w:autoSpaceDN w:val="0"/>
        <w:rPr>
          <w:rFonts w:ascii="Arial" w:hAnsi="Arial" w:cs="Arial"/>
        </w:rPr>
      </w:pPr>
      <w:r w:rsidRPr="00CF37C8">
        <w:rPr>
          <w:rFonts w:ascii="Arial" w:hAnsi="Arial" w:cs="Arial"/>
        </w:rPr>
        <w:t>On the Print dialog select to Create RO and Transitions Hyperlinks</w:t>
      </w:r>
    </w:p>
    <w:p w14:paraId="55197233" w14:textId="783E6FDF" w:rsidR="00466251" w:rsidRPr="00CF37C8" w:rsidRDefault="00466251" w:rsidP="00CF37C8">
      <w:pPr>
        <w:pStyle w:val="ListParagraph"/>
        <w:numPr>
          <w:ilvl w:val="0"/>
          <w:numId w:val="36"/>
        </w:numPr>
        <w:autoSpaceDE w:val="0"/>
        <w:autoSpaceDN w:val="0"/>
        <w:rPr>
          <w:rFonts w:ascii="Arial" w:hAnsi="Arial" w:cs="Arial"/>
        </w:rPr>
      </w:pPr>
      <w:r w:rsidRPr="00CF37C8">
        <w:rPr>
          <w:rFonts w:ascii="Arial" w:hAnsi="Arial" w:cs="Arial"/>
        </w:rPr>
        <w:t>Click on Create PDFs</w:t>
      </w:r>
    </w:p>
    <w:p w14:paraId="7E5610BE" w14:textId="77777777" w:rsidR="00466251" w:rsidRDefault="00466251" w:rsidP="00F20F35">
      <w:pPr>
        <w:autoSpaceDE w:val="0"/>
        <w:autoSpaceDN w:val="0"/>
        <w:rPr>
          <w:rFonts w:ascii="Arial" w:hAnsi="Arial" w:cs="Arial"/>
        </w:rPr>
      </w:pPr>
    </w:p>
    <w:p w14:paraId="4BEF4E48" w14:textId="470A28FA" w:rsidR="00466251" w:rsidRPr="007F5730" w:rsidRDefault="00466251" w:rsidP="0072263C">
      <w:pPr>
        <w:autoSpaceDE w:val="0"/>
        <w:autoSpaceDN w:val="0"/>
        <w:jc w:val="center"/>
        <w:rPr>
          <w:rFonts w:ascii="Arial" w:hAnsi="Arial" w:cs="Arial"/>
        </w:rPr>
      </w:pPr>
      <w:r w:rsidRPr="00466251">
        <w:rPr>
          <w:rFonts w:ascii="Arial" w:hAnsi="Arial" w:cs="Arial"/>
          <w:noProof/>
        </w:rPr>
        <w:drawing>
          <wp:inline distT="0" distB="0" distL="0" distR="0" wp14:anchorId="6BD2D117" wp14:editId="429614DC">
            <wp:extent cx="4876800" cy="2383762"/>
            <wp:effectExtent l="0" t="0" r="0" b="0"/>
            <wp:docPr id="369523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523375" name=""/>
                    <pic:cNvPicPr/>
                  </pic:nvPicPr>
                  <pic:blipFill>
                    <a:blip r:embed="rId5"/>
                    <a:stretch>
                      <a:fillRect/>
                    </a:stretch>
                  </pic:blipFill>
                  <pic:spPr>
                    <a:xfrm>
                      <a:off x="0" y="0"/>
                      <a:ext cx="4890099" cy="2390263"/>
                    </a:xfrm>
                    <a:prstGeom prst="rect">
                      <a:avLst/>
                    </a:prstGeom>
                  </pic:spPr>
                </pic:pic>
              </a:graphicData>
            </a:graphic>
          </wp:inline>
        </w:drawing>
      </w:r>
    </w:p>
    <w:p w14:paraId="2BBF275C" w14:textId="77777777" w:rsidR="007F5730" w:rsidRDefault="007F5730" w:rsidP="00F20F35">
      <w:pPr>
        <w:autoSpaceDE w:val="0"/>
        <w:autoSpaceDN w:val="0"/>
        <w:rPr>
          <w:rFonts w:ascii="Arial" w:hAnsi="Arial" w:cs="Arial"/>
        </w:rPr>
      </w:pPr>
    </w:p>
    <w:p w14:paraId="66EEF1EB" w14:textId="63062C06" w:rsidR="0025352A" w:rsidRDefault="0025352A" w:rsidP="00CF37C8">
      <w:pPr>
        <w:pStyle w:val="ListParagraph"/>
        <w:numPr>
          <w:ilvl w:val="0"/>
          <w:numId w:val="35"/>
        </w:numPr>
        <w:autoSpaceDE w:val="0"/>
        <w:autoSpaceDN w:val="0"/>
        <w:rPr>
          <w:rFonts w:ascii="Arial" w:hAnsi="Arial" w:cs="Arial"/>
        </w:rPr>
      </w:pPr>
      <w:r>
        <w:rPr>
          <w:rFonts w:ascii="Arial" w:hAnsi="Arial" w:cs="Arial"/>
        </w:rPr>
        <w:t>Edit</w:t>
      </w:r>
      <w:r w:rsidR="007B1EF9" w:rsidRPr="00CF37C8">
        <w:rPr>
          <w:rFonts w:ascii="Arial" w:hAnsi="Arial" w:cs="Arial"/>
        </w:rPr>
        <w:t xml:space="preserve"> </w:t>
      </w:r>
      <w:r>
        <w:rPr>
          <w:rFonts w:ascii="Arial" w:hAnsi="Arial" w:cs="Arial"/>
        </w:rPr>
        <w:t>procedure SD-5 and add a new step3</w:t>
      </w:r>
    </w:p>
    <w:p w14:paraId="0AEEDF95" w14:textId="77777777" w:rsidR="006C7412" w:rsidRDefault="006C7412" w:rsidP="006C7412">
      <w:pPr>
        <w:autoSpaceDE w:val="0"/>
        <w:autoSpaceDN w:val="0"/>
        <w:rPr>
          <w:rFonts w:ascii="Arial" w:hAnsi="Arial" w:cs="Arial"/>
        </w:rPr>
      </w:pPr>
    </w:p>
    <w:p w14:paraId="7644C45F" w14:textId="3A0C4BD1" w:rsidR="006C7412" w:rsidRDefault="006C7412" w:rsidP="006C7412">
      <w:pPr>
        <w:autoSpaceDE w:val="0"/>
        <w:autoSpaceDN w:val="0"/>
        <w:jc w:val="center"/>
        <w:rPr>
          <w:rFonts w:ascii="Arial" w:hAnsi="Arial" w:cs="Arial"/>
        </w:rPr>
      </w:pPr>
      <w:r w:rsidRPr="006C7412">
        <w:rPr>
          <w:rFonts w:ascii="Arial" w:hAnsi="Arial" w:cs="Arial"/>
        </w:rPr>
        <w:lastRenderedPageBreak/>
        <w:drawing>
          <wp:inline distT="0" distB="0" distL="0" distR="0" wp14:anchorId="04C56453" wp14:editId="1D46056D">
            <wp:extent cx="3552825" cy="2947438"/>
            <wp:effectExtent l="0" t="0" r="0" b="5715"/>
            <wp:docPr id="1717518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7518638" name=""/>
                    <pic:cNvPicPr/>
                  </pic:nvPicPr>
                  <pic:blipFill>
                    <a:blip r:embed="rId6"/>
                    <a:stretch>
                      <a:fillRect/>
                    </a:stretch>
                  </pic:blipFill>
                  <pic:spPr>
                    <a:xfrm>
                      <a:off x="0" y="0"/>
                      <a:ext cx="3558126" cy="2951836"/>
                    </a:xfrm>
                    <a:prstGeom prst="rect">
                      <a:avLst/>
                    </a:prstGeom>
                  </pic:spPr>
                </pic:pic>
              </a:graphicData>
            </a:graphic>
          </wp:inline>
        </w:drawing>
      </w:r>
    </w:p>
    <w:p w14:paraId="4EC1B1BC" w14:textId="77777777" w:rsidR="006C7412" w:rsidRPr="006C7412" w:rsidRDefault="006C7412" w:rsidP="006C7412">
      <w:pPr>
        <w:autoSpaceDE w:val="0"/>
        <w:autoSpaceDN w:val="0"/>
        <w:rPr>
          <w:rFonts w:ascii="Arial" w:hAnsi="Arial" w:cs="Arial"/>
        </w:rPr>
      </w:pPr>
    </w:p>
    <w:p w14:paraId="312251D9" w14:textId="63467617" w:rsidR="00466251" w:rsidRDefault="0025352A" w:rsidP="00CF37C8">
      <w:pPr>
        <w:pStyle w:val="ListParagraph"/>
        <w:numPr>
          <w:ilvl w:val="0"/>
          <w:numId w:val="35"/>
        </w:numPr>
        <w:autoSpaceDE w:val="0"/>
        <w:autoSpaceDN w:val="0"/>
        <w:rPr>
          <w:rFonts w:ascii="Arial" w:hAnsi="Arial" w:cs="Arial"/>
        </w:rPr>
      </w:pPr>
      <w:r>
        <w:rPr>
          <w:rFonts w:ascii="Arial" w:hAnsi="Arial" w:cs="Arial"/>
        </w:rPr>
        <w:t>Edit procedure SD</w:t>
      </w:r>
      <w:r w:rsidR="006C7412">
        <w:rPr>
          <w:rFonts w:ascii="Arial" w:hAnsi="Arial" w:cs="Arial"/>
        </w:rPr>
        <w:t>-0 and add a test sub-step with a transition to the new step 3 in procedure SD-5.</w:t>
      </w:r>
    </w:p>
    <w:p w14:paraId="5F3C74DE" w14:textId="77777777" w:rsidR="006C7412" w:rsidRDefault="006C7412" w:rsidP="006C7412">
      <w:pPr>
        <w:autoSpaceDE w:val="0"/>
        <w:autoSpaceDN w:val="0"/>
        <w:rPr>
          <w:rFonts w:ascii="Arial" w:hAnsi="Arial" w:cs="Arial"/>
        </w:rPr>
      </w:pPr>
    </w:p>
    <w:p w14:paraId="1878F37A" w14:textId="289BEBCD" w:rsidR="006C7412" w:rsidRPr="006C7412" w:rsidRDefault="006C7412" w:rsidP="006C7412">
      <w:pPr>
        <w:autoSpaceDE w:val="0"/>
        <w:autoSpaceDN w:val="0"/>
        <w:jc w:val="center"/>
        <w:rPr>
          <w:rFonts w:ascii="Arial" w:hAnsi="Arial" w:cs="Arial"/>
        </w:rPr>
      </w:pPr>
      <w:r w:rsidRPr="006C7412">
        <w:rPr>
          <w:rFonts w:ascii="Arial" w:hAnsi="Arial" w:cs="Arial"/>
        </w:rPr>
        <w:drawing>
          <wp:inline distT="0" distB="0" distL="0" distR="0" wp14:anchorId="00B1DBE3" wp14:editId="6B72689E">
            <wp:extent cx="3556635" cy="4096884"/>
            <wp:effectExtent l="0" t="0" r="5715" b="0"/>
            <wp:docPr id="10385453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8545383" name=""/>
                    <pic:cNvPicPr/>
                  </pic:nvPicPr>
                  <pic:blipFill>
                    <a:blip r:embed="rId7"/>
                    <a:stretch>
                      <a:fillRect/>
                    </a:stretch>
                  </pic:blipFill>
                  <pic:spPr>
                    <a:xfrm>
                      <a:off x="0" y="0"/>
                      <a:ext cx="3566932" cy="4108745"/>
                    </a:xfrm>
                    <a:prstGeom prst="rect">
                      <a:avLst/>
                    </a:prstGeom>
                  </pic:spPr>
                </pic:pic>
              </a:graphicData>
            </a:graphic>
          </wp:inline>
        </w:drawing>
      </w:r>
    </w:p>
    <w:p w14:paraId="3ECD4226" w14:textId="77777777" w:rsidR="0072263C" w:rsidRDefault="0072263C" w:rsidP="00F20F35">
      <w:pPr>
        <w:autoSpaceDE w:val="0"/>
        <w:autoSpaceDN w:val="0"/>
        <w:rPr>
          <w:rFonts w:ascii="Arial" w:hAnsi="Arial" w:cs="Arial"/>
        </w:rPr>
      </w:pPr>
    </w:p>
    <w:p w14:paraId="498C0F6C" w14:textId="4186721F" w:rsidR="0072263C" w:rsidRPr="00B40BA7" w:rsidRDefault="006C7412" w:rsidP="00B40BA7">
      <w:pPr>
        <w:pStyle w:val="ListParagraph"/>
        <w:numPr>
          <w:ilvl w:val="0"/>
          <w:numId w:val="38"/>
        </w:numPr>
        <w:autoSpaceDE w:val="0"/>
        <w:autoSpaceDN w:val="0"/>
        <w:rPr>
          <w:rFonts w:ascii="Arial" w:hAnsi="Arial" w:cs="Arial"/>
        </w:rPr>
      </w:pPr>
      <w:r w:rsidRPr="00B40BA7">
        <w:rPr>
          <w:rFonts w:ascii="Arial" w:hAnsi="Arial" w:cs="Arial"/>
        </w:rPr>
        <w:t xml:space="preserve">Print procedure SD-5 with </w:t>
      </w:r>
      <w:bookmarkStart w:id="1" w:name="OLE_LINK2"/>
      <w:r w:rsidRPr="00B40BA7">
        <w:rPr>
          <w:rFonts w:ascii="Arial" w:hAnsi="Arial" w:cs="Arial"/>
        </w:rPr>
        <w:t>the Create RO and Transition Hyperlinks turn on</w:t>
      </w:r>
      <w:bookmarkEnd w:id="1"/>
    </w:p>
    <w:p w14:paraId="4C2A912E" w14:textId="547091C0" w:rsidR="006C7412" w:rsidRPr="00B40BA7" w:rsidRDefault="006C7412" w:rsidP="00B40BA7">
      <w:pPr>
        <w:pStyle w:val="ListParagraph"/>
        <w:numPr>
          <w:ilvl w:val="0"/>
          <w:numId w:val="38"/>
        </w:numPr>
        <w:autoSpaceDE w:val="0"/>
        <w:autoSpaceDN w:val="0"/>
        <w:rPr>
          <w:rFonts w:ascii="Arial" w:hAnsi="Arial" w:cs="Arial"/>
        </w:rPr>
      </w:pPr>
      <w:r w:rsidRPr="00B40BA7">
        <w:rPr>
          <w:rFonts w:ascii="Arial" w:hAnsi="Arial" w:cs="Arial"/>
        </w:rPr>
        <w:t xml:space="preserve">Print procedure SD-0 with </w:t>
      </w:r>
      <w:r w:rsidRPr="00B40BA7">
        <w:rPr>
          <w:rFonts w:ascii="Arial" w:hAnsi="Arial" w:cs="Arial"/>
        </w:rPr>
        <w:t>the Create RO and Transition Hyperlinks turn on</w:t>
      </w:r>
    </w:p>
    <w:p w14:paraId="3DC6A8F7" w14:textId="73563F6E" w:rsidR="006C7412" w:rsidRPr="00B40BA7" w:rsidRDefault="006C7412" w:rsidP="00B40BA7">
      <w:pPr>
        <w:pStyle w:val="ListParagraph"/>
        <w:numPr>
          <w:ilvl w:val="0"/>
          <w:numId w:val="38"/>
        </w:numPr>
        <w:autoSpaceDE w:val="0"/>
        <w:autoSpaceDN w:val="0"/>
        <w:rPr>
          <w:rFonts w:ascii="Arial" w:hAnsi="Arial" w:cs="Arial"/>
        </w:rPr>
      </w:pPr>
      <w:r w:rsidRPr="00B40BA7">
        <w:rPr>
          <w:rFonts w:ascii="Arial" w:hAnsi="Arial" w:cs="Arial"/>
        </w:rPr>
        <w:t>View the SD-0 PDF and click on the test transition to SD-5 step 3</w:t>
      </w:r>
    </w:p>
    <w:p w14:paraId="11743FB2" w14:textId="64DD3CC7" w:rsidR="006C7412" w:rsidRPr="00B40BA7" w:rsidRDefault="006C7412" w:rsidP="00B40BA7">
      <w:pPr>
        <w:pStyle w:val="ListParagraph"/>
        <w:numPr>
          <w:ilvl w:val="0"/>
          <w:numId w:val="38"/>
        </w:numPr>
        <w:autoSpaceDE w:val="0"/>
        <w:autoSpaceDN w:val="0"/>
        <w:rPr>
          <w:rFonts w:ascii="Arial" w:hAnsi="Arial" w:cs="Arial"/>
        </w:rPr>
      </w:pPr>
      <w:r w:rsidRPr="00B40BA7">
        <w:rPr>
          <w:rFonts w:ascii="Arial" w:hAnsi="Arial" w:cs="Arial"/>
        </w:rPr>
        <w:t>Verify Adobe jumps to the page containing that new step 3</w:t>
      </w:r>
    </w:p>
    <w:p w14:paraId="11AD5EC5" w14:textId="77777777" w:rsidR="00B40BA7" w:rsidRDefault="00B40BA7" w:rsidP="006C7412">
      <w:pPr>
        <w:autoSpaceDE w:val="0"/>
        <w:autoSpaceDN w:val="0"/>
        <w:rPr>
          <w:rFonts w:ascii="Arial" w:hAnsi="Arial" w:cs="Arial"/>
        </w:rPr>
      </w:pPr>
    </w:p>
    <w:p w14:paraId="11D067C2" w14:textId="4D41F22B" w:rsidR="00B40BA7" w:rsidRDefault="00B40BA7" w:rsidP="00B40BA7">
      <w:pPr>
        <w:autoSpaceDE w:val="0"/>
        <w:autoSpaceDN w:val="0"/>
        <w:jc w:val="center"/>
        <w:rPr>
          <w:rFonts w:ascii="Arial" w:hAnsi="Arial" w:cs="Arial"/>
        </w:rPr>
      </w:pPr>
      <w:r w:rsidRPr="00B40BA7">
        <w:rPr>
          <w:rFonts w:ascii="Arial" w:hAnsi="Arial" w:cs="Arial"/>
        </w:rPr>
        <w:lastRenderedPageBreak/>
        <w:drawing>
          <wp:inline distT="0" distB="0" distL="0" distR="0" wp14:anchorId="6826368B" wp14:editId="05BF4FF7">
            <wp:extent cx="2765312" cy="3867150"/>
            <wp:effectExtent l="0" t="0" r="0" b="0"/>
            <wp:docPr id="863197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197611" name=""/>
                    <pic:cNvPicPr/>
                  </pic:nvPicPr>
                  <pic:blipFill>
                    <a:blip r:embed="rId8"/>
                    <a:stretch>
                      <a:fillRect/>
                    </a:stretch>
                  </pic:blipFill>
                  <pic:spPr>
                    <a:xfrm>
                      <a:off x="0" y="0"/>
                      <a:ext cx="2783697" cy="3892861"/>
                    </a:xfrm>
                    <a:prstGeom prst="rect">
                      <a:avLst/>
                    </a:prstGeom>
                  </pic:spPr>
                </pic:pic>
              </a:graphicData>
            </a:graphic>
          </wp:inline>
        </w:drawing>
      </w:r>
      <w:r w:rsidRPr="00B40BA7">
        <w:rPr>
          <w:rFonts w:ascii="Arial" w:hAnsi="Arial" w:cs="Arial"/>
        </w:rPr>
        <w:drawing>
          <wp:inline distT="0" distB="0" distL="0" distR="0" wp14:anchorId="2F056DD8" wp14:editId="25C8C32A">
            <wp:extent cx="2790825" cy="3881194"/>
            <wp:effectExtent l="0" t="0" r="0" b="5080"/>
            <wp:docPr id="12568345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6834501" name=""/>
                    <pic:cNvPicPr/>
                  </pic:nvPicPr>
                  <pic:blipFill>
                    <a:blip r:embed="rId9"/>
                    <a:stretch>
                      <a:fillRect/>
                    </a:stretch>
                  </pic:blipFill>
                  <pic:spPr>
                    <a:xfrm>
                      <a:off x="0" y="0"/>
                      <a:ext cx="2793470" cy="3884873"/>
                    </a:xfrm>
                    <a:prstGeom prst="rect">
                      <a:avLst/>
                    </a:prstGeom>
                  </pic:spPr>
                </pic:pic>
              </a:graphicData>
            </a:graphic>
          </wp:inline>
        </w:drawing>
      </w:r>
    </w:p>
    <w:p w14:paraId="611DF1B7" w14:textId="77777777" w:rsidR="0072263C" w:rsidRDefault="0072263C" w:rsidP="00F20F35">
      <w:pPr>
        <w:autoSpaceDE w:val="0"/>
        <w:autoSpaceDN w:val="0"/>
        <w:rPr>
          <w:rFonts w:ascii="Arial" w:hAnsi="Arial" w:cs="Arial"/>
        </w:rPr>
      </w:pPr>
    </w:p>
    <w:p w14:paraId="683D2FCF" w14:textId="2EF8816B" w:rsidR="0072263C" w:rsidRDefault="0072263C" w:rsidP="0072263C">
      <w:pPr>
        <w:autoSpaceDE w:val="0"/>
        <w:autoSpaceDN w:val="0"/>
        <w:jc w:val="center"/>
        <w:rPr>
          <w:rFonts w:ascii="Arial" w:hAnsi="Arial" w:cs="Arial"/>
        </w:rPr>
      </w:pPr>
    </w:p>
    <w:p w14:paraId="0F06BAA7" w14:textId="77777777" w:rsidR="00466251" w:rsidRPr="00B4143A" w:rsidRDefault="00466251" w:rsidP="00F20F35">
      <w:pPr>
        <w:autoSpaceDE w:val="0"/>
        <w:autoSpaceDN w:val="0"/>
        <w:rPr>
          <w:rFonts w:ascii="Arial" w:hAnsi="Arial" w:cs="Arial"/>
        </w:rPr>
      </w:pPr>
    </w:p>
    <w:p w14:paraId="6F063422" w14:textId="77777777" w:rsidR="00F20F35" w:rsidRDefault="00F20F35" w:rsidP="00F20F35">
      <w:pPr>
        <w:autoSpaceDE w:val="0"/>
        <w:autoSpaceDN w:val="0"/>
        <w:rPr>
          <w:rFonts w:ascii="Arial" w:hAnsi="Arial" w:cs="Arial"/>
          <w:sz w:val="20"/>
          <w:szCs w:val="20"/>
        </w:rPr>
      </w:pPr>
      <w:r>
        <w:rPr>
          <w:rFonts w:ascii="Arial" w:hAnsi="Arial" w:cs="Arial"/>
          <w:b/>
          <w:bCs/>
          <w:sz w:val="24"/>
          <w:szCs w:val="24"/>
        </w:rPr>
        <w:t>Changes/Additions to User Documentation:</w:t>
      </w:r>
    </w:p>
    <w:p w14:paraId="5C0AF79B" w14:textId="77777777" w:rsidR="00F20F35" w:rsidRDefault="00F20F35" w:rsidP="00F20F35">
      <w:pPr>
        <w:autoSpaceDE w:val="0"/>
        <w:autoSpaceDN w:val="0"/>
        <w:rPr>
          <w:rFonts w:ascii="Arial" w:hAnsi="Arial" w:cs="Arial"/>
          <w:sz w:val="20"/>
          <w:szCs w:val="20"/>
        </w:rPr>
      </w:pPr>
    </w:p>
    <w:p w14:paraId="122E2B34" w14:textId="5FD7B691" w:rsidR="00F20F35" w:rsidRDefault="002D4E0E" w:rsidP="00F20F35">
      <w:r>
        <w:t>N/A</w:t>
      </w:r>
    </w:p>
    <w:p w14:paraId="057A8076" w14:textId="77777777" w:rsidR="0053156D" w:rsidRDefault="0053156D"/>
    <w:sectPr w:rsidR="0053156D" w:rsidSect="007875CF">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753A0"/>
    <w:multiLevelType w:val="hybridMultilevel"/>
    <w:tmpl w:val="D550D57C"/>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6A65BF"/>
    <w:multiLevelType w:val="hybridMultilevel"/>
    <w:tmpl w:val="158C074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5464650"/>
    <w:multiLevelType w:val="hybridMultilevel"/>
    <w:tmpl w:val="40A09ABA"/>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702B7C"/>
    <w:multiLevelType w:val="hybridMultilevel"/>
    <w:tmpl w:val="E3FA8EFA"/>
    <w:lvl w:ilvl="0" w:tplc="4538F504">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FE66B42"/>
    <w:multiLevelType w:val="hybridMultilevel"/>
    <w:tmpl w:val="26969D3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F041FF"/>
    <w:multiLevelType w:val="hybridMultilevel"/>
    <w:tmpl w:val="849601D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660477"/>
    <w:multiLevelType w:val="hybridMultilevel"/>
    <w:tmpl w:val="E10AC75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6DA433B"/>
    <w:multiLevelType w:val="hybridMultilevel"/>
    <w:tmpl w:val="C8DEA948"/>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8645A1"/>
    <w:multiLevelType w:val="hybridMultilevel"/>
    <w:tmpl w:val="C4E62786"/>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8F1F28"/>
    <w:multiLevelType w:val="hybridMultilevel"/>
    <w:tmpl w:val="1E424002"/>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BA928C3"/>
    <w:multiLevelType w:val="hybridMultilevel"/>
    <w:tmpl w:val="D0BC35FE"/>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D24A29"/>
    <w:multiLevelType w:val="hybridMultilevel"/>
    <w:tmpl w:val="943429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C34754C"/>
    <w:multiLevelType w:val="hybridMultilevel"/>
    <w:tmpl w:val="6874BB9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CC65F46"/>
    <w:multiLevelType w:val="hybridMultilevel"/>
    <w:tmpl w:val="9800A18E"/>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E216261"/>
    <w:multiLevelType w:val="hybridMultilevel"/>
    <w:tmpl w:val="C6E247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15:restartNumberingAfterBreak="0">
    <w:nsid w:val="2EA93765"/>
    <w:multiLevelType w:val="hybridMultilevel"/>
    <w:tmpl w:val="C08E965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5140100"/>
    <w:multiLevelType w:val="hybridMultilevel"/>
    <w:tmpl w:val="0EEE42B4"/>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7FC04E3"/>
    <w:multiLevelType w:val="hybridMultilevel"/>
    <w:tmpl w:val="4D82E52C"/>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AA745D8"/>
    <w:multiLevelType w:val="hybridMultilevel"/>
    <w:tmpl w:val="72EC67E6"/>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9C70B3"/>
    <w:multiLevelType w:val="hybridMultilevel"/>
    <w:tmpl w:val="92B4990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DB306B3"/>
    <w:multiLevelType w:val="hybridMultilevel"/>
    <w:tmpl w:val="513003EC"/>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DCA0A8B"/>
    <w:multiLevelType w:val="hybridMultilevel"/>
    <w:tmpl w:val="4C92D6F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59D3960"/>
    <w:multiLevelType w:val="hybridMultilevel"/>
    <w:tmpl w:val="A680EE18"/>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E6556D"/>
    <w:multiLevelType w:val="hybridMultilevel"/>
    <w:tmpl w:val="F02691B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3967FA"/>
    <w:multiLevelType w:val="hybridMultilevel"/>
    <w:tmpl w:val="753E377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FE8039E"/>
    <w:multiLevelType w:val="hybridMultilevel"/>
    <w:tmpl w:val="E09AEEFA"/>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0544D96"/>
    <w:multiLevelType w:val="hybridMultilevel"/>
    <w:tmpl w:val="5E36BEE0"/>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2837A9E"/>
    <w:multiLevelType w:val="hybridMultilevel"/>
    <w:tmpl w:val="91DAC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4543AC9"/>
    <w:multiLevelType w:val="hybridMultilevel"/>
    <w:tmpl w:val="04207D48"/>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64C3665"/>
    <w:multiLevelType w:val="hybridMultilevel"/>
    <w:tmpl w:val="13FE5D28"/>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7226C4"/>
    <w:multiLevelType w:val="hybridMultilevel"/>
    <w:tmpl w:val="1E32DB94"/>
    <w:lvl w:ilvl="0" w:tplc="4538F504">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1" w15:restartNumberingAfterBreak="0">
    <w:nsid w:val="68AB234C"/>
    <w:multiLevelType w:val="hybridMultilevel"/>
    <w:tmpl w:val="8E2213F4"/>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8C3460F"/>
    <w:multiLevelType w:val="hybridMultilevel"/>
    <w:tmpl w:val="E390A228"/>
    <w:lvl w:ilvl="0" w:tplc="4538F504">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15:restartNumberingAfterBreak="0">
    <w:nsid w:val="69757D3A"/>
    <w:multiLevelType w:val="hybridMultilevel"/>
    <w:tmpl w:val="CAF467DE"/>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8B1B44"/>
    <w:multiLevelType w:val="hybridMultilevel"/>
    <w:tmpl w:val="36E44490"/>
    <w:lvl w:ilvl="0" w:tplc="4538F50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F9F6818"/>
    <w:multiLevelType w:val="hybridMultilevel"/>
    <w:tmpl w:val="123E3A24"/>
    <w:lvl w:ilvl="0" w:tplc="FFFFFFFF">
      <w:start w:val="1"/>
      <w:numFmt w:val="bullet"/>
      <w:lvlText w:val=""/>
      <w:lvlJc w:val="left"/>
      <w:pPr>
        <w:ind w:left="720" w:hanging="360"/>
      </w:pPr>
      <w:rPr>
        <w:rFonts w:ascii="Wingdings" w:hAnsi="Wingdings" w:hint="default"/>
      </w:rPr>
    </w:lvl>
    <w:lvl w:ilvl="1" w:tplc="4538F504">
      <w:start w:val="1"/>
      <w:numFmt w:val="bullet"/>
      <w:lvlText w:val=""/>
      <w:lvlJc w:val="left"/>
      <w:pPr>
        <w:ind w:left="1440" w:hanging="360"/>
      </w:pPr>
      <w:rPr>
        <w:rFonts w:ascii="Wingdings" w:hAnsi="Wingdings"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6FF675BD"/>
    <w:multiLevelType w:val="hybridMultilevel"/>
    <w:tmpl w:val="54965AE4"/>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52B48E7"/>
    <w:multiLevelType w:val="hybridMultilevel"/>
    <w:tmpl w:val="3970F96E"/>
    <w:lvl w:ilvl="0" w:tplc="C97ACA0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6174415">
    <w:abstractNumId w:val="32"/>
  </w:num>
  <w:num w:numId="2" w16cid:durableId="641278075">
    <w:abstractNumId w:val="20"/>
  </w:num>
  <w:num w:numId="3" w16cid:durableId="1904946740">
    <w:abstractNumId w:val="14"/>
  </w:num>
  <w:num w:numId="4" w16cid:durableId="1715303718">
    <w:abstractNumId w:val="30"/>
  </w:num>
  <w:num w:numId="5" w16cid:durableId="1317109573">
    <w:abstractNumId w:val="26"/>
  </w:num>
  <w:num w:numId="6" w16cid:durableId="708185442">
    <w:abstractNumId w:val="35"/>
  </w:num>
  <w:num w:numId="7" w16cid:durableId="1164279212">
    <w:abstractNumId w:val="3"/>
  </w:num>
  <w:num w:numId="8" w16cid:durableId="1960448078">
    <w:abstractNumId w:val="7"/>
  </w:num>
  <w:num w:numId="9" w16cid:durableId="1770079956">
    <w:abstractNumId w:val="1"/>
  </w:num>
  <w:num w:numId="10" w16cid:durableId="1143889069">
    <w:abstractNumId w:val="12"/>
  </w:num>
  <w:num w:numId="11" w16cid:durableId="1802114072">
    <w:abstractNumId w:val="5"/>
  </w:num>
  <w:num w:numId="12" w16cid:durableId="784082417">
    <w:abstractNumId w:val="19"/>
  </w:num>
  <w:num w:numId="13" w16cid:durableId="989820427">
    <w:abstractNumId w:val="25"/>
  </w:num>
  <w:num w:numId="14" w16cid:durableId="1661039979">
    <w:abstractNumId w:val="21"/>
  </w:num>
  <w:num w:numId="15" w16cid:durableId="160125122">
    <w:abstractNumId w:val="23"/>
  </w:num>
  <w:num w:numId="16" w16cid:durableId="1394432263">
    <w:abstractNumId w:val="6"/>
  </w:num>
  <w:num w:numId="17" w16cid:durableId="1119491200">
    <w:abstractNumId w:val="4"/>
  </w:num>
  <w:num w:numId="18" w16cid:durableId="1345279818">
    <w:abstractNumId w:val="34"/>
  </w:num>
  <w:num w:numId="19" w16cid:durableId="466165365">
    <w:abstractNumId w:val="15"/>
  </w:num>
  <w:num w:numId="20" w16cid:durableId="516620868">
    <w:abstractNumId w:val="10"/>
  </w:num>
  <w:num w:numId="21" w16cid:durableId="897790809">
    <w:abstractNumId w:val="8"/>
  </w:num>
  <w:num w:numId="22" w16cid:durableId="1800032685">
    <w:abstractNumId w:val="11"/>
  </w:num>
  <w:num w:numId="23" w16cid:durableId="153684481">
    <w:abstractNumId w:val="31"/>
  </w:num>
  <w:num w:numId="24" w16cid:durableId="1635982133">
    <w:abstractNumId w:val="33"/>
  </w:num>
  <w:num w:numId="25" w16cid:durableId="313680674">
    <w:abstractNumId w:val="24"/>
  </w:num>
  <w:num w:numId="26" w16cid:durableId="1013606122">
    <w:abstractNumId w:val="27"/>
  </w:num>
  <w:num w:numId="27" w16cid:durableId="32657470">
    <w:abstractNumId w:val="13"/>
  </w:num>
  <w:num w:numId="28" w16cid:durableId="1870482252">
    <w:abstractNumId w:val="29"/>
  </w:num>
  <w:num w:numId="29" w16cid:durableId="1766883314">
    <w:abstractNumId w:val="17"/>
  </w:num>
  <w:num w:numId="30" w16cid:durableId="1854801508">
    <w:abstractNumId w:val="28"/>
  </w:num>
  <w:num w:numId="31" w16cid:durableId="1109010035">
    <w:abstractNumId w:val="16"/>
  </w:num>
  <w:num w:numId="32" w16cid:durableId="1042829576">
    <w:abstractNumId w:val="36"/>
  </w:num>
  <w:num w:numId="33" w16cid:durableId="974139862">
    <w:abstractNumId w:val="2"/>
  </w:num>
  <w:num w:numId="34" w16cid:durableId="1537692057">
    <w:abstractNumId w:val="9"/>
  </w:num>
  <w:num w:numId="35" w16cid:durableId="1609199598">
    <w:abstractNumId w:val="18"/>
  </w:num>
  <w:num w:numId="36" w16cid:durableId="298194633">
    <w:abstractNumId w:val="22"/>
  </w:num>
  <w:num w:numId="37" w16cid:durableId="1476605181">
    <w:abstractNumId w:val="0"/>
  </w:num>
  <w:num w:numId="38" w16cid:durableId="163008979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0F35"/>
    <w:rsid w:val="0001530C"/>
    <w:rsid w:val="0003490F"/>
    <w:rsid w:val="000B371F"/>
    <w:rsid w:val="000D250B"/>
    <w:rsid w:val="000E5461"/>
    <w:rsid w:val="0011361A"/>
    <w:rsid w:val="00125D9D"/>
    <w:rsid w:val="00151ADC"/>
    <w:rsid w:val="001B0F03"/>
    <w:rsid w:val="00235C90"/>
    <w:rsid w:val="0025352A"/>
    <w:rsid w:val="002933AA"/>
    <w:rsid w:val="002D4E0E"/>
    <w:rsid w:val="002D5CC1"/>
    <w:rsid w:val="002E1E25"/>
    <w:rsid w:val="00391119"/>
    <w:rsid w:val="003A447C"/>
    <w:rsid w:val="003C5AE5"/>
    <w:rsid w:val="003E27BC"/>
    <w:rsid w:val="00402C13"/>
    <w:rsid w:val="00411DB4"/>
    <w:rsid w:val="00414BA7"/>
    <w:rsid w:val="0044486A"/>
    <w:rsid w:val="00466251"/>
    <w:rsid w:val="004B70E1"/>
    <w:rsid w:val="004D1746"/>
    <w:rsid w:val="004E5594"/>
    <w:rsid w:val="0053156D"/>
    <w:rsid w:val="00546E95"/>
    <w:rsid w:val="00561CF5"/>
    <w:rsid w:val="00582C69"/>
    <w:rsid w:val="005B0670"/>
    <w:rsid w:val="005F6DC6"/>
    <w:rsid w:val="0061305F"/>
    <w:rsid w:val="00624B6F"/>
    <w:rsid w:val="006303A6"/>
    <w:rsid w:val="006C7412"/>
    <w:rsid w:val="0072027A"/>
    <w:rsid w:val="0072263C"/>
    <w:rsid w:val="007406ED"/>
    <w:rsid w:val="00762EA3"/>
    <w:rsid w:val="00772400"/>
    <w:rsid w:val="007875CF"/>
    <w:rsid w:val="007B1EF9"/>
    <w:rsid w:val="007E16BD"/>
    <w:rsid w:val="007F54EF"/>
    <w:rsid w:val="007F5730"/>
    <w:rsid w:val="00812274"/>
    <w:rsid w:val="00824812"/>
    <w:rsid w:val="00880E53"/>
    <w:rsid w:val="00881BD7"/>
    <w:rsid w:val="008931CD"/>
    <w:rsid w:val="008A4747"/>
    <w:rsid w:val="008B485F"/>
    <w:rsid w:val="008C32B6"/>
    <w:rsid w:val="00925165"/>
    <w:rsid w:val="00926067"/>
    <w:rsid w:val="00934CB3"/>
    <w:rsid w:val="009455E4"/>
    <w:rsid w:val="00957905"/>
    <w:rsid w:val="00961C85"/>
    <w:rsid w:val="009854B2"/>
    <w:rsid w:val="009A7CF8"/>
    <w:rsid w:val="009E6F9D"/>
    <w:rsid w:val="00A370E6"/>
    <w:rsid w:val="00AE2E3F"/>
    <w:rsid w:val="00B11612"/>
    <w:rsid w:val="00B324F7"/>
    <w:rsid w:val="00B40BA7"/>
    <w:rsid w:val="00B4143A"/>
    <w:rsid w:val="00B434F8"/>
    <w:rsid w:val="00B55E01"/>
    <w:rsid w:val="00B60DE6"/>
    <w:rsid w:val="00B70291"/>
    <w:rsid w:val="00BA2A42"/>
    <w:rsid w:val="00BF629B"/>
    <w:rsid w:val="00C1730F"/>
    <w:rsid w:val="00C314CE"/>
    <w:rsid w:val="00C709C2"/>
    <w:rsid w:val="00C73129"/>
    <w:rsid w:val="00C86298"/>
    <w:rsid w:val="00C95E57"/>
    <w:rsid w:val="00CB4962"/>
    <w:rsid w:val="00CC05D1"/>
    <w:rsid w:val="00CC0A7C"/>
    <w:rsid w:val="00CC3003"/>
    <w:rsid w:val="00CF0956"/>
    <w:rsid w:val="00CF37C8"/>
    <w:rsid w:val="00D42760"/>
    <w:rsid w:val="00D62052"/>
    <w:rsid w:val="00D76EA1"/>
    <w:rsid w:val="00D833FA"/>
    <w:rsid w:val="00DE2994"/>
    <w:rsid w:val="00E00F23"/>
    <w:rsid w:val="00E03D34"/>
    <w:rsid w:val="00E170AF"/>
    <w:rsid w:val="00E75B5D"/>
    <w:rsid w:val="00EC6E90"/>
    <w:rsid w:val="00EC7249"/>
    <w:rsid w:val="00EE20FE"/>
    <w:rsid w:val="00EE29AD"/>
    <w:rsid w:val="00EE6468"/>
    <w:rsid w:val="00F04605"/>
    <w:rsid w:val="00F04992"/>
    <w:rsid w:val="00F20F35"/>
    <w:rsid w:val="00F24163"/>
    <w:rsid w:val="00F74286"/>
    <w:rsid w:val="00F80B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583064"/>
  <w15:chartTrackingRefBased/>
  <w15:docId w15:val="{B8668F7F-9F18-4128-9A8F-147357C67E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0F35"/>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F20F35"/>
    <w:rPr>
      <w:color w:val="0563C1"/>
      <w:u w:val="single"/>
    </w:rPr>
  </w:style>
  <w:style w:type="paragraph" w:styleId="ListParagraph">
    <w:name w:val="List Paragraph"/>
    <w:basedOn w:val="Normal"/>
    <w:uiPriority w:val="34"/>
    <w:qFormat/>
    <w:rsid w:val="00F20F3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0893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866</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Devin Jankowski</dc:creator>
  <cp:keywords/>
  <dc:description/>
  <cp:lastModifiedBy>John Jenko</cp:lastModifiedBy>
  <cp:revision>62</cp:revision>
  <dcterms:created xsi:type="dcterms:W3CDTF">2023-07-13T12:42:00Z</dcterms:created>
  <dcterms:modified xsi:type="dcterms:W3CDTF">2024-05-09T20:48:00Z</dcterms:modified>
</cp:coreProperties>
</file>