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9B37D88" w:rsidR="003A1B4D" w:rsidRDefault="009C2B7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071C2F">
        <w:rPr>
          <w:rFonts w:ascii="Arial" w:hAnsi="Arial" w:cs="Arial"/>
          <w:b/>
          <w:bCs/>
          <w:sz w:val="24"/>
          <w:szCs w:val="24"/>
        </w:rPr>
        <w:t>1</w:t>
      </w:r>
      <w:r w:rsidR="002B1E2E">
        <w:rPr>
          <w:rFonts w:ascii="Arial" w:hAnsi="Arial" w:cs="Arial"/>
          <w:b/>
          <w:bCs/>
          <w:sz w:val="24"/>
          <w:szCs w:val="24"/>
        </w:rPr>
        <w:t>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2E7464B5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 Plants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3F18EB" w14:textId="0FB3F643" w:rsidR="0082556A" w:rsidRDefault="005C0453" w:rsidP="00C230D9">
      <w:pPr>
        <w:rPr>
          <w:rFonts w:ascii="Arial" w:hAnsi="Arial" w:cs="Arial"/>
        </w:rPr>
      </w:pPr>
      <w:bookmarkStart w:id="0" w:name="OLE_LINK1"/>
      <w:bookmarkStart w:id="1" w:name="OLE_LINK2"/>
      <w:bookmarkStart w:id="2" w:name="OLE_LINK4"/>
      <w:r w:rsidRPr="005C0453">
        <w:rPr>
          <w:sz w:val="28"/>
          <w:szCs w:val="28"/>
        </w:rPr>
        <w:t>B2026-01</w:t>
      </w:r>
      <w:r w:rsidR="002B1E2E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2B1E2E">
        <w:rPr>
          <w:rFonts w:ascii="Arial" w:hAnsi="Arial" w:cs="Arial"/>
        </w:rPr>
        <w:t>Changing Formats for a Section</w:t>
      </w:r>
    </w:p>
    <w:bookmarkEnd w:id="2"/>
    <w:p w14:paraId="13912322" w14:textId="77777777" w:rsidR="00C230D9" w:rsidRPr="008E0AC1" w:rsidRDefault="00C230D9" w:rsidP="00C230D9">
      <w:pPr>
        <w:rPr>
          <w:rFonts w:ascii="Arial" w:hAnsi="Arial" w:cs="Arial"/>
        </w:rPr>
      </w:pPr>
    </w:p>
    <w:p w14:paraId="3E163B77" w14:textId="77777777" w:rsidR="002B1E2E" w:rsidRPr="002B1E2E" w:rsidRDefault="002B1E2E" w:rsidP="002B1E2E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3" w:name="_Hlk167786851"/>
      <w:r w:rsidRPr="002B1E2E">
        <w:rPr>
          <w:rFonts w:ascii="Arial" w:hAnsi="Arial" w:cs="Arial"/>
        </w:rPr>
        <w:t xml:space="preserve">When changing the format for a section, the available section types sometimes requires the user to exit and get back in.  </w:t>
      </w:r>
    </w:p>
    <w:p w14:paraId="75F418F9" w14:textId="77777777" w:rsidR="002B1E2E" w:rsidRPr="002B1E2E" w:rsidRDefault="002B1E2E" w:rsidP="002B1E2E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A38C7D2" w14:textId="047A0DB2" w:rsidR="005C0453" w:rsidRDefault="002B1E2E" w:rsidP="002B1E2E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2B1E2E">
        <w:rPr>
          <w:rFonts w:ascii="Arial" w:hAnsi="Arial" w:cs="Arial"/>
        </w:rPr>
        <w:t>Noticed this with Vogle when changing for a format VEGBckStps to VEGP2 that the Landscape Attachment was not showing till exited and got back in.</w:t>
      </w:r>
    </w:p>
    <w:p w14:paraId="1C0653E8" w14:textId="77777777" w:rsidR="002B1E2E" w:rsidRDefault="002B1E2E" w:rsidP="002B1E2E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A1A8403" w14:textId="175DB722" w:rsidR="00C230D9" w:rsidRDefault="002B1E2E" w:rsidP="00C230D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Updated changing of formats for a section so that it no longer requires exiting PROMS and going back in to get a correct updated list of possible section types.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356A63E" w14:textId="0012C336" w:rsidR="005C0453" w:rsidRDefault="00B3194D" w:rsidP="005C21AF">
      <w:pPr>
        <w:pStyle w:val="ListParagraph"/>
        <w:numPr>
          <w:ilvl w:val="0"/>
          <w:numId w:val="27"/>
        </w:numPr>
        <w:autoSpaceDE w:val="0"/>
        <w:autoSpaceDN w:val="0"/>
        <w:ind w:left="360"/>
        <w:rPr>
          <w:rFonts w:ascii="Arial" w:hAnsi="Arial" w:cs="Arial"/>
        </w:rPr>
      </w:pPr>
      <w:bookmarkStart w:id="4" w:name="OLE_LINK3"/>
      <w:r w:rsidRPr="005C0453">
        <w:rPr>
          <w:rFonts w:ascii="Arial" w:hAnsi="Arial" w:cs="Arial"/>
        </w:rPr>
        <w:t xml:space="preserve">Use </w:t>
      </w:r>
      <w:r w:rsidR="002B1E2E">
        <w:rPr>
          <w:rFonts w:ascii="Arial" w:hAnsi="Arial" w:cs="Arial"/>
        </w:rPr>
        <w:t>latest Vogtle</w:t>
      </w:r>
    </w:p>
    <w:p w14:paraId="56D4E8DC" w14:textId="77777777" w:rsidR="002B1E2E" w:rsidRDefault="002B1E2E" w:rsidP="005C21AF">
      <w:pPr>
        <w:pStyle w:val="ListParagraph"/>
        <w:numPr>
          <w:ilvl w:val="0"/>
          <w:numId w:val="27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Go to AOP Backgrounds – Procedure 401-B section 7 and open the section properties</w:t>
      </w:r>
    </w:p>
    <w:p w14:paraId="295AA353" w14:textId="771FDF9B" w:rsidR="002B1E2E" w:rsidRDefault="002B1E2E" w:rsidP="005C21AF">
      <w:pPr>
        <w:pStyle w:val="ListParagraph"/>
        <w:numPr>
          <w:ilvl w:val="0"/>
          <w:numId w:val="27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Changing the Format, should give the correct options under the Section Type dropdown. For example:</w:t>
      </w:r>
    </w:p>
    <w:p w14:paraId="48E4D875" w14:textId="534C01B3" w:rsidR="002B1E2E" w:rsidRDefault="002B1E2E" w:rsidP="002B1E2E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2B1E2E">
        <w:rPr>
          <w:rFonts w:ascii="Arial" w:hAnsi="Arial" w:cs="Arial"/>
        </w:rPr>
        <w:drawing>
          <wp:inline distT="0" distB="0" distL="0" distR="0" wp14:anchorId="25EA193B" wp14:editId="5EF081DF">
            <wp:extent cx="3543300" cy="1451122"/>
            <wp:effectExtent l="0" t="0" r="0" b="0"/>
            <wp:docPr id="10657745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77453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58033" cy="1457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BDF09" w14:textId="0E041F9E" w:rsidR="00E65237" w:rsidRPr="002B1E2E" w:rsidRDefault="002B1E2E" w:rsidP="002B1E2E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2B1E2E">
        <w:rPr>
          <w:rFonts w:ascii="Arial" w:hAnsi="Arial" w:cs="Arial"/>
        </w:rPr>
        <w:drawing>
          <wp:inline distT="0" distB="0" distL="0" distR="0" wp14:anchorId="0D6E0CB7" wp14:editId="26B1A2FF">
            <wp:extent cx="3486150" cy="1649173"/>
            <wp:effectExtent l="0" t="0" r="0" b="8255"/>
            <wp:docPr id="15392855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28552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98191" cy="1654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D8256" w14:textId="77777777" w:rsidR="00A77DC9" w:rsidRPr="005A7725" w:rsidRDefault="00A77DC9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4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56CE6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44CB9"/>
    <w:rsid w:val="00055481"/>
    <w:rsid w:val="00056645"/>
    <w:rsid w:val="000645B8"/>
    <w:rsid w:val="00071C2F"/>
    <w:rsid w:val="00086E4A"/>
    <w:rsid w:val="000924EA"/>
    <w:rsid w:val="00095480"/>
    <w:rsid w:val="000A3C62"/>
    <w:rsid w:val="000B63C4"/>
    <w:rsid w:val="000C0DEC"/>
    <w:rsid w:val="000C33FE"/>
    <w:rsid w:val="000D4391"/>
    <w:rsid w:val="000E7704"/>
    <w:rsid w:val="000F3CEF"/>
    <w:rsid w:val="00107E9C"/>
    <w:rsid w:val="0011011A"/>
    <w:rsid w:val="0011489D"/>
    <w:rsid w:val="001300DB"/>
    <w:rsid w:val="00143D99"/>
    <w:rsid w:val="00145488"/>
    <w:rsid w:val="00167D8D"/>
    <w:rsid w:val="0017042B"/>
    <w:rsid w:val="00182AEA"/>
    <w:rsid w:val="00186FA3"/>
    <w:rsid w:val="001A0754"/>
    <w:rsid w:val="001B19F4"/>
    <w:rsid w:val="001C10A9"/>
    <w:rsid w:val="001D3243"/>
    <w:rsid w:val="001D48C3"/>
    <w:rsid w:val="001F53C0"/>
    <w:rsid w:val="001F53DB"/>
    <w:rsid w:val="00202084"/>
    <w:rsid w:val="002055FE"/>
    <w:rsid w:val="00205D89"/>
    <w:rsid w:val="002157F6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B1E2E"/>
    <w:rsid w:val="002C22BD"/>
    <w:rsid w:val="002D3B59"/>
    <w:rsid w:val="002E609E"/>
    <w:rsid w:val="002F2171"/>
    <w:rsid w:val="002F221E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70C8"/>
    <w:rsid w:val="0039732A"/>
    <w:rsid w:val="003A1B4D"/>
    <w:rsid w:val="003A6CC4"/>
    <w:rsid w:val="003B17D1"/>
    <w:rsid w:val="003E3212"/>
    <w:rsid w:val="003E4C27"/>
    <w:rsid w:val="0042058A"/>
    <w:rsid w:val="004211ED"/>
    <w:rsid w:val="00451B79"/>
    <w:rsid w:val="00454329"/>
    <w:rsid w:val="00482FFE"/>
    <w:rsid w:val="004A1BAE"/>
    <w:rsid w:val="004A2403"/>
    <w:rsid w:val="004A5ADD"/>
    <w:rsid w:val="004C43A3"/>
    <w:rsid w:val="004D35B5"/>
    <w:rsid w:val="004E3C9D"/>
    <w:rsid w:val="004F00C0"/>
    <w:rsid w:val="004F2DB1"/>
    <w:rsid w:val="004F43F9"/>
    <w:rsid w:val="00505421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0453"/>
    <w:rsid w:val="005C524A"/>
    <w:rsid w:val="005E2A74"/>
    <w:rsid w:val="005F7EF1"/>
    <w:rsid w:val="00606302"/>
    <w:rsid w:val="00623441"/>
    <w:rsid w:val="00632459"/>
    <w:rsid w:val="006359A7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727E5"/>
    <w:rsid w:val="0078159E"/>
    <w:rsid w:val="0079020D"/>
    <w:rsid w:val="007A6D95"/>
    <w:rsid w:val="007A72E2"/>
    <w:rsid w:val="007B2F31"/>
    <w:rsid w:val="007B4501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C017A"/>
    <w:rsid w:val="009C2B7F"/>
    <w:rsid w:val="009C4AD4"/>
    <w:rsid w:val="009C6A7C"/>
    <w:rsid w:val="009D368F"/>
    <w:rsid w:val="009D476B"/>
    <w:rsid w:val="009D67DA"/>
    <w:rsid w:val="009E3052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5E3F"/>
    <w:rsid w:val="00B24578"/>
    <w:rsid w:val="00B26327"/>
    <w:rsid w:val="00B3194D"/>
    <w:rsid w:val="00B338CA"/>
    <w:rsid w:val="00B76FF2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52F2D"/>
    <w:rsid w:val="00C57AD3"/>
    <w:rsid w:val="00C603C3"/>
    <w:rsid w:val="00C6762B"/>
    <w:rsid w:val="00C92435"/>
    <w:rsid w:val="00C94B35"/>
    <w:rsid w:val="00C966AC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16093"/>
    <w:rsid w:val="00E16361"/>
    <w:rsid w:val="00E33722"/>
    <w:rsid w:val="00E35D45"/>
    <w:rsid w:val="00E42D07"/>
    <w:rsid w:val="00E431B4"/>
    <w:rsid w:val="00E4475E"/>
    <w:rsid w:val="00E65237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4295</TotalTime>
  <Pages>1</Pages>
  <Words>178</Words>
  <Characters>951</Characters>
  <Application>Microsoft Office Word</Application>
  <DocSecurity>0</DocSecurity>
  <Lines>33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219</cp:revision>
  <dcterms:created xsi:type="dcterms:W3CDTF">2024-05-24T18:18:00Z</dcterms:created>
  <dcterms:modified xsi:type="dcterms:W3CDTF">2026-02-16T19:46:00Z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