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DFE4D" w14:textId="3D1555B0" w:rsidR="00D34860" w:rsidRDefault="00D34860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7/13/2023</w:t>
      </w:r>
    </w:p>
    <w:p w14:paraId="79473AC8" w14:textId="665B2C4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7587C">
        <w:rPr>
          <w:rFonts w:ascii="Arial" w:hAnsi="Arial" w:cs="Arial"/>
          <w:b/>
          <w:bCs/>
          <w:sz w:val="24"/>
          <w:szCs w:val="24"/>
        </w:rPr>
        <w:t>Vogtle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F16368D" w:rsidR="00F20F35" w:rsidRDefault="00F7587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Format changes for Vogtle Units 3 &amp; 4 Alarms:</w:t>
      </w:r>
    </w:p>
    <w:p w14:paraId="69FBC62D" w14:textId="77777777" w:rsidR="00F7587C" w:rsidRDefault="00F7587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379518" w14:textId="28D1246C" w:rsidR="00F7587C" w:rsidRDefault="00F7587C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F2023-078 Turned on the display of Alarm Point Table (RO) information in the PROMS step editor.</w:t>
      </w:r>
      <w:r w:rsidR="00241A89">
        <w:rPr>
          <w:rFonts w:ascii="Arial" w:hAnsi="Arial" w:cs="Arial"/>
          <w:sz w:val="20"/>
          <w:szCs w:val="20"/>
        </w:rPr>
        <w:t xml:space="preserve">  Logic needed to be change to accommodate Vogtle Alarms formatting.  Tested BNPP Alarms to ensure code change didn’t adversely affect their expected results. </w:t>
      </w:r>
    </w:p>
    <w:p w14:paraId="0259233B" w14:textId="7AEEA0A2" w:rsidR="00F7587C" w:rsidRDefault="00F7587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956375" w14:textId="5E409375" w:rsidR="00F7587C" w:rsidRDefault="00F7587C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F2023-079 Adjusted the change bar position of the Alarm Point page to be consistent with the Front Matter pages.</w:t>
      </w:r>
    </w:p>
    <w:p w14:paraId="6E65E9C9" w14:textId="56C6AEA4" w:rsidR="00120FF1" w:rsidRDefault="00120FF1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1F26B5B4" w14:textId="45F6407B" w:rsidR="00120FF1" w:rsidRDefault="00120FF1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F2023-080 </w:t>
      </w:r>
      <w:r w:rsidR="00241A89">
        <w:rPr>
          <w:rFonts w:ascii="Arial" w:hAnsi="Arial" w:cs="Arial"/>
          <w:sz w:val="20"/>
          <w:szCs w:val="20"/>
        </w:rPr>
        <w:t>Added section style for second page of an Alarm Point</w:t>
      </w:r>
    </w:p>
    <w:p w14:paraId="1314823B" w14:textId="14D4D938" w:rsidR="00241A89" w:rsidRDefault="00241A89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449DED45" w14:textId="0AE34F85" w:rsidR="00241A89" w:rsidRDefault="00241A89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F2023-082 Span Cautions and Notes across the page. Added a Caution and Note type to use for the Front Matter sections</w:t>
      </w:r>
    </w:p>
    <w:p w14:paraId="4D6E540B" w14:textId="1C9B02B7" w:rsidR="00241A89" w:rsidRDefault="00241A89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01C3DC5C" w14:textId="5637F4A1" w:rsidR="00241A89" w:rsidRDefault="00241A89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F2023-085 Added the </w:t>
      </w:r>
      <w:proofErr w:type="spellStart"/>
      <w:r>
        <w:rPr>
          <w:rFonts w:ascii="Arial" w:hAnsi="Arial" w:cs="Arial"/>
          <w:sz w:val="20"/>
          <w:szCs w:val="20"/>
        </w:rPr>
        <w:t>pagelist</w:t>
      </w:r>
      <w:proofErr w:type="spellEnd"/>
      <w:r>
        <w:rPr>
          <w:rFonts w:ascii="Arial" w:hAnsi="Arial" w:cs="Arial"/>
          <w:sz w:val="20"/>
          <w:szCs w:val="20"/>
        </w:rPr>
        <w:t xml:space="preserve"> tokens to do the RO Lookup to create the Alarm Point Table at the top of the page</w:t>
      </w:r>
    </w:p>
    <w:p w14:paraId="3BB0A705" w14:textId="03043F31" w:rsidR="00241A89" w:rsidRDefault="00241A89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54F8DC25" w14:textId="36F528F7" w:rsidR="00241A89" w:rsidRDefault="00241A89" w:rsidP="00F7587C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F2023-086 Added a Word section type called “Deleted Alarm Point”</w:t>
      </w:r>
    </w:p>
    <w:p w14:paraId="16A5F015" w14:textId="77777777" w:rsidR="00F7587C" w:rsidRDefault="00F7587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1F51EFEE" w:rsidR="00F20F35" w:rsidRDefault="00241A8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N/A</w:t>
      </w:r>
    </w:p>
    <w:p w14:paraId="256E4731" w14:textId="77777777" w:rsidR="00241A89" w:rsidRDefault="00241A8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2ADF27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63B02D7" w14:textId="33AFDABC" w:rsidR="00241A89" w:rsidRDefault="00241A8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59EA0703" w:rsidR="00F20F35" w:rsidRPr="00D3486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13A8E9" w14:textId="0D24CA5A" w:rsidR="00D34860" w:rsidRDefault="00D34860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965AC66" w14:textId="77777777" w:rsidR="00D34860" w:rsidRDefault="00D34860" w:rsidP="00D34860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N/A – Format under development</w:t>
      </w:r>
    </w:p>
    <w:p w14:paraId="0456B32F" w14:textId="77777777" w:rsidR="00D34860" w:rsidRDefault="00D34860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54C00A6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  <w:r w:rsidR="00D34860">
        <w:rPr>
          <w:rFonts w:ascii="Arial" w:hAnsi="Arial" w:cs="Arial"/>
          <w:b/>
          <w:bCs/>
          <w:sz w:val="24"/>
          <w:szCs w:val="24"/>
        </w:rPr>
        <w:t xml:space="preserve"> N/A</w:t>
      </w:r>
    </w:p>
    <w:p w14:paraId="122E2B34" w14:textId="77777777" w:rsidR="00F20F35" w:rsidRDefault="00F20F35" w:rsidP="00F20F35"/>
    <w:sectPr w:rsidR="00F20F35" w:rsidSect="00F7587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20FF1"/>
    <w:rsid w:val="00241A89"/>
    <w:rsid w:val="0053156D"/>
    <w:rsid w:val="009455E4"/>
    <w:rsid w:val="00D34860"/>
    <w:rsid w:val="00F20F35"/>
    <w:rsid w:val="00F7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2023-07-13T14:46:00Z</dcterms:created>
  <dcterms:modified xsi:type="dcterms:W3CDTF">2023-07-13T15:00:00Z</dcterms:modified>
</cp:coreProperties>
</file>