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88D945" w14:textId="66425123" w:rsidR="003E2C48" w:rsidRDefault="000F51A7" w:rsidP="003E2C48">
      <w:pPr>
        <w:autoSpaceDE w:val="0"/>
        <w:autoSpaceDN w:val="0"/>
        <w:rPr>
          <w:rFonts w:ascii="Arial" w:hAnsi="Arial" w:cs="Arial"/>
          <w:b/>
          <w:bCs/>
          <w:sz w:val="24"/>
          <w:szCs w:val="24"/>
        </w:rPr>
      </w:pPr>
      <w:r>
        <w:rPr>
          <w:rFonts w:ascii="Arial" w:hAnsi="Arial" w:cs="Arial"/>
          <w:b/>
          <w:bCs/>
          <w:sz w:val="24"/>
          <w:szCs w:val="24"/>
        </w:rPr>
        <w:t>8</w:t>
      </w:r>
      <w:r w:rsidR="003E2C48">
        <w:rPr>
          <w:rFonts w:ascii="Arial" w:hAnsi="Arial" w:cs="Arial"/>
          <w:b/>
          <w:bCs/>
          <w:sz w:val="24"/>
          <w:szCs w:val="24"/>
        </w:rPr>
        <w:t>/</w:t>
      </w:r>
      <w:r w:rsidR="004E3A21">
        <w:rPr>
          <w:rFonts w:ascii="Arial" w:hAnsi="Arial" w:cs="Arial"/>
          <w:b/>
          <w:bCs/>
          <w:sz w:val="24"/>
          <w:szCs w:val="24"/>
        </w:rPr>
        <w:t>1</w:t>
      </w:r>
      <w:r w:rsidR="003E2C48">
        <w:rPr>
          <w:rFonts w:ascii="Arial" w:hAnsi="Arial" w:cs="Arial"/>
          <w:b/>
          <w:bCs/>
          <w:sz w:val="24"/>
          <w:szCs w:val="24"/>
        </w:rPr>
        <w:t>/2024</w:t>
      </w:r>
    </w:p>
    <w:p w14:paraId="1E04139F" w14:textId="77777777" w:rsidR="003E2C48" w:rsidRDefault="003E2C48" w:rsidP="003E2C48">
      <w:pPr>
        <w:autoSpaceDE w:val="0"/>
        <w:autoSpaceDN w:val="0"/>
        <w:rPr>
          <w:rFonts w:ascii="Arial" w:hAnsi="Arial" w:cs="Arial"/>
          <w:b/>
          <w:bCs/>
          <w:sz w:val="24"/>
          <w:szCs w:val="24"/>
        </w:rPr>
      </w:pPr>
    </w:p>
    <w:p w14:paraId="1D716F70" w14:textId="77777777" w:rsidR="003E2C48" w:rsidRDefault="003E2C48" w:rsidP="003E2C48">
      <w:pPr>
        <w:autoSpaceDE w:val="0"/>
        <w:autoSpaceDN w:val="0"/>
        <w:rPr>
          <w:rFonts w:ascii="Arial" w:hAnsi="Arial" w:cs="Arial"/>
          <w:sz w:val="20"/>
          <w:szCs w:val="20"/>
        </w:rPr>
      </w:pPr>
      <w:r>
        <w:rPr>
          <w:rFonts w:ascii="Arial" w:hAnsi="Arial" w:cs="Arial"/>
          <w:b/>
          <w:bCs/>
          <w:sz w:val="24"/>
          <w:szCs w:val="24"/>
        </w:rPr>
        <w:t>Applicability: All</w:t>
      </w:r>
    </w:p>
    <w:p w14:paraId="23CCE9C4" w14:textId="77777777" w:rsidR="003E2C48" w:rsidRDefault="003E2C48" w:rsidP="003E2C48">
      <w:pPr>
        <w:autoSpaceDE w:val="0"/>
        <w:autoSpaceDN w:val="0"/>
        <w:rPr>
          <w:rFonts w:ascii="Arial" w:hAnsi="Arial" w:cs="Arial"/>
          <w:color w:val="000000"/>
          <w:sz w:val="20"/>
          <w:szCs w:val="20"/>
        </w:rPr>
      </w:pPr>
    </w:p>
    <w:p w14:paraId="0730C206" w14:textId="77777777" w:rsidR="003E2C48" w:rsidRDefault="003E2C48" w:rsidP="003E2C48">
      <w:pPr>
        <w:autoSpaceDE w:val="0"/>
        <w:autoSpaceDN w:val="0"/>
        <w:rPr>
          <w:rFonts w:ascii="Arial" w:hAnsi="Arial" w:cs="Arial"/>
          <w:color w:val="FF00FF"/>
          <w:sz w:val="20"/>
          <w:szCs w:val="20"/>
        </w:rPr>
      </w:pPr>
    </w:p>
    <w:p w14:paraId="74900E08" w14:textId="77777777" w:rsidR="003E2C48" w:rsidRDefault="003E2C48" w:rsidP="003E2C48">
      <w:pPr>
        <w:autoSpaceDE w:val="0"/>
        <w:autoSpaceDN w:val="0"/>
        <w:rPr>
          <w:rFonts w:ascii="Arial" w:hAnsi="Arial" w:cs="Arial"/>
          <w:sz w:val="20"/>
          <w:szCs w:val="20"/>
        </w:rPr>
      </w:pPr>
      <w:r>
        <w:rPr>
          <w:rFonts w:ascii="Arial" w:hAnsi="Arial" w:cs="Arial"/>
          <w:b/>
          <w:bCs/>
          <w:sz w:val="24"/>
          <w:szCs w:val="24"/>
        </w:rPr>
        <w:t>Internal Release Information:</w:t>
      </w:r>
    </w:p>
    <w:p w14:paraId="55774F67" w14:textId="18E9D993" w:rsidR="003E2C48" w:rsidRDefault="003E2C48" w:rsidP="003E2C48">
      <w:pPr>
        <w:autoSpaceDE w:val="0"/>
        <w:autoSpaceDN w:val="0"/>
        <w:rPr>
          <w:rFonts w:ascii="Arial" w:hAnsi="Arial" w:cs="Arial"/>
        </w:rPr>
      </w:pPr>
      <w:bookmarkStart w:id="0" w:name="OLE_LINK1"/>
      <w:bookmarkStart w:id="1" w:name="OLE_LINK2"/>
      <w:r>
        <w:rPr>
          <w:rFonts w:ascii="Arial" w:hAnsi="Arial" w:cs="Arial"/>
        </w:rPr>
        <w:t>C20</w:t>
      </w:r>
      <w:r w:rsidR="009C1338">
        <w:rPr>
          <w:rFonts w:ascii="Arial" w:hAnsi="Arial" w:cs="Arial"/>
        </w:rPr>
        <w:t>2</w:t>
      </w:r>
      <w:r w:rsidR="00581F20">
        <w:rPr>
          <w:rFonts w:ascii="Arial" w:hAnsi="Arial" w:cs="Arial"/>
        </w:rPr>
        <w:t>1</w:t>
      </w:r>
      <w:r>
        <w:rPr>
          <w:rFonts w:ascii="Arial" w:hAnsi="Arial" w:cs="Arial"/>
        </w:rPr>
        <w:t>-</w:t>
      </w:r>
      <w:r w:rsidR="009C1338">
        <w:rPr>
          <w:rFonts w:ascii="Arial" w:hAnsi="Arial" w:cs="Arial"/>
        </w:rPr>
        <w:t>0</w:t>
      </w:r>
      <w:r w:rsidR="00581F20">
        <w:rPr>
          <w:rFonts w:ascii="Arial" w:hAnsi="Arial" w:cs="Arial"/>
        </w:rPr>
        <w:t>59</w:t>
      </w:r>
    </w:p>
    <w:p w14:paraId="48783E8B" w14:textId="0CE47E4C" w:rsidR="003E2C48" w:rsidRDefault="004E3A21" w:rsidP="003E2C48">
      <w:pPr>
        <w:autoSpaceDE w:val="0"/>
        <w:autoSpaceDN w:val="0"/>
        <w:ind w:left="720"/>
        <w:rPr>
          <w:rFonts w:ascii="Arial" w:hAnsi="Arial" w:cs="Arial"/>
        </w:rPr>
      </w:pPr>
      <w:r>
        <w:rPr>
          <w:rFonts w:ascii="Arial" w:hAnsi="Arial" w:cs="Arial"/>
        </w:rPr>
        <w:t>Admin tool added to allow deletion of folders, sub folders, and contents.</w:t>
      </w:r>
      <w:r w:rsidR="003E2C48">
        <w:rPr>
          <w:rFonts w:ascii="Arial" w:hAnsi="Arial" w:cs="Arial"/>
        </w:rPr>
        <w:br/>
      </w:r>
    </w:p>
    <w:bookmarkStart w:id="2" w:name="_Hlk167786851"/>
    <w:p w14:paraId="48044412" w14:textId="77777777" w:rsidR="003E2C48" w:rsidRPr="00D25EB7" w:rsidRDefault="00000000" w:rsidP="003E2C48">
      <w:pPr>
        <w:autoSpaceDE w:val="0"/>
        <w:autoSpaceDN w:val="0"/>
        <w:rPr>
          <w:rFonts w:ascii="Arial" w:hAnsi="Arial" w:cs="Arial"/>
        </w:rPr>
      </w:pPr>
      <w:sdt>
        <w:sdtPr>
          <w:rPr>
            <w:rFonts w:ascii="Arial" w:hAnsi="Arial" w:cs="Arial"/>
          </w:rPr>
          <w:id w:val="1597434627"/>
          <w14:checkbox>
            <w14:checked w14:val="1"/>
            <w14:checkedState w14:val="2612" w14:font="MS Gothic"/>
            <w14:uncheckedState w14:val="2610" w14:font="MS Gothic"/>
          </w14:checkbox>
        </w:sdtPr>
        <w:sdtContent>
          <w:r w:rsidR="003E2C48">
            <w:rPr>
              <w:rFonts w:ascii="MS Gothic" w:eastAsia="MS Gothic" w:hAnsi="MS Gothic" w:cs="Arial" w:hint="eastAsia"/>
            </w:rPr>
            <w:t>☒</w:t>
          </w:r>
        </w:sdtContent>
      </w:sdt>
      <w:r w:rsidR="003E2C48" w:rsidRPr="00D25EB7">
        <w:rPr>
          <w:rFonts w:ascii="Arial" w:hAnsi="Arial" w:cs="Arial"/>
        </w:rPr>
        <w:t xml:space="preserve">  [Check this box if a </w:t>
      </w:r>
      <w:proofErr w:type="spellStart"/>
      <w:r w:rsidR="003E2C48" w:rsidRPr="00D25EB7">
        <w:rPr>
          <w:rFonts w:ascii="Arial" w:hAnsi="Arial" w:cs="Arial"/>
        </w:rPr>
        <w:t>sql</w:t>
      </w:r>
      <w:proofErr w:type="spellEnd"/>
      <w:r w:rsidR="003E2C48" w:rsidRPr="00D25EB7">
        <w:rPr>
          <w:rFonts w:ascii="Arial" w:hAnsi="Arial" w:cs="Arial"/>
        </w:rPr>
        <w:t xml:space="preserve"> query or a data fix applies to this update].</w:t>
      </w:r>
    </w:p>
    <w:bookmarkEnd w:id="2"/>
    <w:p w14:paraId="66B43DC1" w14:textId="5703F33C" w:rsidR="003E2C48" w:rsidRDefault="003E2C48" w:rsidP="003E2C48">
      <w:pPr>
        <w:autoSpaceDE w:val="0"/>
        <w:autoSpaceDN w:val="0"/>
        <w:rPr>
          <w:rFonts w:ascii="Arial" w:hAnsi="Arial" w:cs="Arial"/>
        </w:rPr>
      </w:pPr>
      <w:r>
        <w:rPr>
          <w:rFonts w:ascii="Arial" w:hAnsi="Arial" w:cs="Arial"/>
        </w:rPr>
        <w:tab/>
      </w:r>
      <w:proofErr w:type="spellStart"/>
      <w:r w:rsidR="004E3A21">
        <w:rPr>
          <w:rFonts w:ascii="Arial" w:hAnsi="Arial" w:cs="Arial"/>
        </w:rPr>
        <w:t>deleteFolderAdmin</w:t>
      </w:r>
      <w:proofErr w:type="spellEnd"/>
    </w:p>
    <w:p w14:paraId="2BB1FF70" w14:textId="77777777" w:rsidR="003E2C48" w:rsidRPr="007F5730" w:rsidRDefault="003E2C48" w:rsidP="003E2C48">
      <w:pPr>
        <w:autoSpaceDE w:val="0"/>
        <w:autoSpaceDN w:val="0"/>
        <w:ind w:left="360"/>
        <w:rPr>
          <w:rFonts w:ascii="Arial" w:hAnsi="Arial" w:cs="Arial"/>
        </w:rPr>
      </w:pPr>
    </w:p>
    <w:bookmarkEnd w:id="0"/>
    <w:bookmarkEnd w:id="1"/>
    <w:p w14:paraId="66A13BDC" w14:textId="77777777" w:rsidR="003E2C48" w:rsidRPr="00B4143A" w:rsidRDefault="003E2C48" w:rsidP="003E2C48">
      <w:pPr>
        <w:autoSpaceDE w:val="0"/>
        <w:autoSpaceDN w:val="0"/>
        <w:rPr>
          <w:rFonts w:ascii="Arial" w:hAnsi="Arial" w:cs="Arial"/>
        </w:rPr>
      </w:pPr>
    </w:p>
    <w:p w14:paraId="52824E66" w14:textId="77777777" w:rsidR="003E2C48" w:rsidRDefault="003E2C48" w:rsidP="003E2C48">
      <w:pPr>
        <w:autoSpaceDE w:val="0"/>
        <w:autoSpaceDN w:val="0"/>
        <w:rPr>
          <w:rFonts w:ascii="Arial" w:hAnsi="Arial" w:cs="Arial"/>
          <w:sz w:val="20"/>
          <w:szCs w:val="20"/>
        </w:rPr>
      </w:pPr>
      <w:r>
        <w:rPr>
          <w:rFonts w:ascii="Arial" w:hAnsi="Arial" w:cs="Arial"/>
          <w:b/>
          <w:bCs/>
          <w:sz w:val="24"/>
          <w:szCs w:val="24"/>
        </w:rPr>
        <w:t>Generic External Release:</w:t>
      </w:r>
    </w:p>
    <w:p w14:paraId="6C0672F9" w14:textId="0C5A6CDC" w:rsidR="003E2C48" w:rsidRDefault="003E2C48" w:rsidP="003E2C48">
      <w:pPr>
        <w:autoSpaceDE w:val="0"/>
        <w:autoSpaceDN w:val="0"/>
        <w:ind w:left="360" w:hanging="360"/>
        <w:jc w:val="both"/>
        <w:rPr>
          <w:rFonts w:ascii="Arial" w:hAnsi="Arial" w:cs="Arial"/>
        </w:rPr>
      </w:pPr>
      <w:r>
        <w:rPr>
          <w:rFonts w:ascii="Arial" w:hAnsi="Arial" w:cs="Arial"/>
        </w:rPr>
        <w:tab/>
      </w:r>
      <w:r w:rsidR="004E3A21">
        <w:rPr>
          <w:rFonts w:ascii="Arial" w:hAnsi="Arial" w:cs="Arial"/>
        </w:rPr>
        <w:t>Provide administrators the functionality to delete folders and their contents.</w:t>
      </w:r>
    </w:p>
    <w:p w14:paraId="4E75A514" w14:textId="77777777" w:rsidR="003E2C48" w:rsidRDefault="003E2C48" w:rsidP="003E2C48">
      <w:pPr>
        <w:autoSpaceDE w:val="0"/>
        <w:autoSpaceDN w:val="0"/>
        <w:ind w:left="360" w:hanging="360"/>
        <w:rPr>
          <w:rFonts w:ascii="Arial" w:hAnsi="Arial" w:cs="Arial"/>
        </w:rPr>
      </w:pPr>
    </w:p>
    <w:p w14:paraId="124ADC64" w14:textId="77777777" w:rsidR="003E2C48" w:rsidRPr="00B4143A" w:rsidRDefault="003E2C48" w:rsidP="003E2C48">
      <w:pPr>
        <w:autoSpaceDE w:val="0"/>
        <w:autoSpaceDN w:val="0"/>
        <w:rPr>
          <w:rFonts w:ascii="Arial" w:hAnsi="Arial" w:cs="Arial"/>
        </w:rPr>
      </w:pPr>
    </w:p>
    <w:p w14:paraId="5CF59FEC" w14:textId="77777777" w:rsidR="003E2C48" w:rsidRDefault="003E2C48" w:rsidP="003E2C48">
      <w:pPr>
        <w:autoSpaceDE w:val="0"/>
        <w:autoSpaceDN w:val="0"/>
        <w:rPr>
          <w:rFonts w:ascii="Arial" w:hAnsi="Arial" w:cs="Arial"/>
          <w:sz w:val="20"/>
          <w:szCs w:val="20"/>
        </w:rPr>
      </w:pPr>
      <w:r>
        <w:rPr>
          <w:rFonts w:ascii="Arial" w:hAnsi="Arial" w:cs="Arial"/>
          <w:b/>
          <w:bCs/>
          <w:sz w:val="24"/>
          <w:szCs w:val="24"/>
        </w:rPr>
        <w:t>Plant Specific Information for Release Letter:</w:t>
      </w:r>
    </w:p>
    <w:p w14:paraId="56051865" w14:textId="77777777" w:rsidR="003E2C48" w:rsidRDefault="003E2C48" w:rsidP="003E2C48">
      <w:pPr>
        <w:autoSpaceDE w:val="0"/>
        <w:autoSpaceDN w:val="0"/>
        <w:ind w:left="360"/>
        <w:jc w:val="both"/>
        <w:rPr>
          <w:rFonts w:ascii="Arial" w:hAnsi="Arial" w:cs="Arial"/>
        </w:rPr>
      </w:pPr>
      <w:r>
        <w:rPr>
          <w:rFonts w:ascii="Arial" w:hAnsi="Arial" w:cs="Arial"/>
        </w:rPr>
        <w:t>N/A</w:t>
      </w:r>
    </w:p>
    <w:p w14:paraId="1C85B79B" w14:textId="77777777" w:rsidR="003E2C48" w:rsidRPr="00B4143A" w:rsidRDefault="003E2C48" w:rsidP="003E2C48">
      <w:pPr>
        <w:autoSpaceDE w:val="0"/>
        <w:autoSpaceDN w:val="0"/>
        <w:ind w:left="360"/>
        <w:rPr>
          <w:rFonts w:ascii="Arial" w:hAnsi="Arial" w:cs="Arial"/>
        </w:rPr>
      </w:pPr>
    </w:p>
    <w:p w14:paraId="50E171C6" w14:textId="77777777" w:rsidR="003E2C48" w:rsidRDefault="003E2C48" w:rsidP="003E2C48">
      <w:pPr>
        <w:autoSpaceDE w:val="0"/>
        <w:autoSpaceDN w:val="0"/>
        <w:rPr>
          <w:rFonts w:ascii="Arial" w:hAnsi="Arial" w:cs="Arial"/>
          <w:sz w:val="20"/>
          <w:szCs w:val="20"/>
        </w:rPr>
      </w:pPr>
    </w:p>
    <w:p w14:paraId="73D6A92B" w14:textId="77777777" w:rsidR="003E2C48" w:rsidRDefault="003E2C48" w:rsidP="003E2C48">
      <w:pPr>
        <w:autoSpaceDE w:val="0"/>
        <w:autoSpaceDN w:val="0"/>
        <w:rPr>
          <w:rFonts w:ascii="Arial" w:hAnsi="Arial" w:cs="Arial"/>
          <w:sz w:val="20"/>
          <w:szCs w:val="20"/>
        </w:rPr>
      </w:pPr>
      <w:r>
        <w:rPr>
          <w:rFonts w:ascii="Arial" w:hAnsi="Arial" w:cs="Arial"/>
          <w:b/>
          <w:bCs/>
          <w:sz w:val="24"/>
          <w:szCs w:val="24"/>
        </w:rPr>
        <w:t>Testing Requirements:</w:t>
      </w:r>
    </w:p>
    <w:p w14:paraId="0D24DA93" w14:textId="77777777" w:rsidR="003E2C48" w:rsidRDefault="003E2C48" w:rsidP="003E2C48">
      <w:pPr>
        <w:autoSpaceDE w:val="0"/>
        <w:autoSpaceDN w:val="0"/>
        <w:jc w:val="both"/>
        <w:rPr>
          <w:rFonts w:ascii="Arial" w:hAnsi="Arial" w:cs="Arial"/>
        </w:rPr>
      </w:pPr>
      <w:r>
        <w:rPr>
          <w:rFonts w:ascii="Arial" w:hAnsi="Arial" w:cs="Arial"/>
        </w:rPr>
        <w:t>Use any database</w:t>
      </w:r>
    </w:p>
    <w:p w14:paraId="59E1E7EE" w14:textId="77777777" w:rsidR="003E2C48" w:rsidRDefault="003E2C48" w:rsidP="003E2C48">
      <w:pPr>
        <w:autoSpaceDE w:val="0"/>
        <w:autoSpaceDN w:val="0"/>
        <w:jc w:val="both"/>
        <w:rPr>
          <w:rFonts w:ascii="Arial" w:hAnsi="Arial" w:cs="Arial"/>
        </w:rPr>
      </w:pPr>
    </w:p>
    <w:p w14:paraId="4A8B8DF2" w14:textId="7FC4E2A0" w:rsidR="003E2C48" w:rsidRPr="001C10A9" w:rsidRDefault="009D1774" w:rsidP="003E2C48">
      <w:pPr>
        <w:autoSpaceDE w:val="0"/>
        <w:autoSpaceDN w:val="0"/>
        <w:jc w:val="both"/>
        <w:rPr>
          <w:rFonts w:ascii="Arial" w:hAnsi="Arial" w:cs="Arial"/>
        </w:rPr>
      </w:pPr>
      <w:bookmarkStart w:id="3" w:name="OLE_LINK3"/>
      <w:r>
        <w:rPr>
          <w:rFonts w:ascii="Arial" w:hAnsi="Arial" w:cs="Arial"/>
        </w:rPr>
        <w:t xml:space="preserve">Delete a </w:t>
      </w:r>
      <w:r w:rsidR="00827B9B">
        <w:rPr>
          <w:rFonts w:ascii="Arial" w:hAnsi="Arial" w:cs="Arial"/>
        </w:rPr>
        <w:t xml:space="preserve">Single </w:t>
      </w:r>
      <w:r>
        <w:rPr>
          <w:rFonts w:ascii="Arial" w:hAnsi="Arial" w:cs="Arial"/>
        </w:rPr>
        <w:t>Folder</w:t>
      </w:r>
    </w:p>
    <w:p w14:paraId="66D159C0" w14:textId="7A355CAC" w:rsidR="003E2C48" w:rsidRDefault="009D1774" w:rsidP="003E2C48">
      <w:pPr>
        <w:pStyle w:val="ListParagraph"/>
        <w:numPr>
          <w:ilvl w:val="0"/>
          <w:numId w:val="24"/>
        </w:numPr>
        <w:autoSpaceDE w:val="0"/>
        <w:autoSpaceDN w:val="0"/>
        <w:ind w:left="360"/>
        <w:jc w:val="both"/>
        <w:rPr>
          <w:rFonts w:ascii="Arial" w:hAnsi="Arial" w:cs="Arial"/>
        </w:rPr>
      </w:pPr>
      <w:r>
        <w:rPr>
          <w:rFonts w:ascii="Arial" w:hAnsi="Arial" w:cs="Arial"/>
        </w:rPr>
        <w:t>Open the Admin tools via the V button, then Administrative Tools.</w:t>
      </w:r>
    </w:p>
    <w:p w14:paraId="360AE057" w14:textId="5B5CCAE5" w:rsidR="009D1774" w:rsidRDefault="009D1774" w:rsidP="003E2C48">
      <w:pPr>
        <w:pStyle w:val="ListParagraph"/>
        <w:numPr>
          <w:ilvl w:val="0"/>
          <w:numId w:val="24"/>
        </w:numPr>
        <w:autoSpaceDE w:val="0"/>
        <w:autoSpaceDN w:val="0"/>
        <w:ind w:left="360"/>
        <w:jc w:val="both"/>
        <w:rPr>
          <w:rFonts w:ascii="Arial" w:hAnsi="Arial" w:cs="Arial"/>
        </w:rPr>
      </w:pPr>
      <w:r>
        <w:rPr>
          <w:rFonts w:ascii="Arial" w:hAnsi="Arial" w:cs="Arial"/>
        </w:rPr>
        <w:t>Select “Delete” from the left side tab menu.</w:t>
      </w:r>
    </w:p>
    <w:p w14:paraId="6F839295" w14:textId="1DEC2C6A" w:rsidR="009D1774" w:rsidRDefault="009D1774" w:rsidP="003E2C48">
      <w:pPr>
        <w:pStyle w:val="ListParagraph"/>
        <w:numPr>
          <w:ilvl w:val="0"/>
          <w:numId w:val="24"/>
        </w:numPr>
        <w:autoSpaceDE w:val="0"/>
        <w:autoSpaceDN w:val="0"/>
        <w:ind w:left="360"/>
        <w:jc w:val="both"/>
        <w:rPr>
          <w:rFonts w:ascii="Arial" w:hAnsi="Arial" w:cs="Arial"/>
        </w:rPr>
      </w:pPr>
      <w:r>
        <w:rPr>
          <w:rFonts w:ascii="Arial" w:hAnsi="Arial" w:cs="Arial"/>
        </w:rPr>
        <w:t>Select “Delete Folders” switch to enable the folder delete tree.</w:t>
      </w:r>
    </w:p>
    <w:p w14:paraId="086CF69E" w14:textId="5756DE4C" w:rsidR="003E2C48" w:rsidRDefault="00827B9B" w:rsidP="003E2C48">
      <w:pPr>
        <w:pStyle w:val="ListParagraph"/>
        <w:numPr>
          <w:ilvl w:val="0"/>
          <w:numId w:val="24"/>
        </w:numPr>
        <w:autoSpaceDE w:val="0"/>
        <w:autoSpaceDN w:val="0"/>
        <w:ind w:left="360"/>
        <w:jc w:val="both"/>
        <w:rPr>
          <w:rFonts w:ascii="Arial" w:hAnsi="Arial" w:cs="Arial"/>
        </w:rPr>
      </w:pPr>
      <w:r>
        <w:rPr>
          <w:rFonts w:ascii="Arial" w:hAnsi="Arial" w:cs="Arial"/>
        </w:rPr>
        <w:t>Select a single folder with no children.</w:t>
      </w:r>
    </w:p>
    <w:p w14:paraId="3D47C71F" w14:textId="77719F47" w:rsidR="00827B9B" w:rsidRDefault="00827B9B" w:rsidP="00827B9B">
      <w:pPr>
        <w:pStyle w:val="ListParagraph"/>
        <w:numPr>
          <w:ilvl w:val="0"/>
          <w:numId w:val="24"/>
        </w:numPr>
        <w:autoSpaceDE w:val="0"/>
        <w:autoSpaceDN w:val="0"/>
        <w:ind w:left="360"/>
        <w:jc w:val="both"/>
        <w:rPr>
          <w:rFonts w:ascii="Arial" w:hAnsi="Arial" w:cs="Arial"/>
        </w:rPr>
      </w:pPr>
      <w:r>
        <w:rPr>
          <w:rFonts w:ascii="Arial" w:hAnsi="Arial" w:cs="Arial"/>
        </w:rPr>
        <w:t>Click the “Process Deletions” button.</w:t>
      </w:r>
      <w:bookmarkEnd w:id="3"/>
    </w:p>
    <w:p w14:paraId="3FED5DE2" w14:textId="4A30FCFB" w:rsidR="00827B9B" w:rsidRDefault="00827B9B" w:rsidP="00827B9B">
      <w:pPr>
        <w:pStyle w:val="ListParagraph"/>
        <w:numPr>
          <w:ilvl w:val="0"/>
          <w:numId w:val="24"/>
        </w:numPr>
        <w:autoSpaceDE w:val="0"/>
        <w:autoSpaceDN w:val="0"/>
        <w:ind w:left="360"/>
        <w:jc w:val="both"/>
        <w:rPr>
          <w:rFonts w:ascii="Arial" w:hAnsi="Arial" w:cs="Arial"/>
        </w:rPr>
      </w:pPr>
      <w:r>
        <w:rPr>
          <w:rFonts w:ascii="Arial" w:hAnsi="Arial" w:cs="Arial"/>
        </w:rPr>
        <w:t>Click “Yes” when asked to confirm the deletion.</w:t>
      </w:r>
    </w:p>
    <w:p w14:paraId="69102908" w14:textId="1A01DCDF" w:rsidR="00827B9B" w:rsidRDefault="00827B9B" w:rsidP="00827B9B">
      <w:pPr>
        <w:pStyle w:val="ListParagraph"/>
        <w:numPr>
          <w:ilvl w:val="0"/>
          <w:numId w:val="24"/>
        </w:numPr>
        <w:autoSpaceDE w:val="0"/>
        <w:autoSpaceDN w:val="0"/>
        <w:ind w:left="360"/>
        <w:jc w:val="both"/>
        <w:rPr>
          <w:rFonts w:ascii="Arial" w:hAnsi="Arial" w:cs="Arial"/>
        </w:rPr>
      </w:pPr>
      <w:r>
        <w:rPr>
          <w:rFonts w:ascii="Arial" w:hAnsi="Arial" w:cs="Arial"/>
        </w:rPr>
        <w:t>Confirm through the status that the folder was deleted, and the orphan items purged.</w:t>
      </w:r>
    </w:p>
    <w:p w14:paraId="62E2BE67" w14:textId="469CFC63" w:rsidR="00827B9B" w:rsidRDefault="00827B9B" w:rsidP="00827B9B">
      <w:pPr>
        <w:pStyle w:val="ListParagraph"/>
        <w:numPr>
          <w:ilvl w:val="0"/>
          <w:numId w:val="24"/>
        </w:numPr>
        <w:autoSpaceDE w:val="0"/>
        <w:autoSpaceDN w:val="0"/>
        <w:ind w:left="360"/>
        <w:jc w:val="both"/>
        <w:rPr>
          <w:rFonts w:ascii="Arial" w:hAnsi="Arial" w:cs="Arial"/>
        </w:rPr>
      </w:pPr>
      <w:r>
        <w:rPr>
          <w:rFonts w:ascii="Arial" w:hAnsi="Arial" w:cs="Arial"/>
        </w:rPr>
        <w:t>Confirm that the procedure tree view on the main UI has removed the folder, and that the folder has also been removed from the delete folder tree in the administrative tools.</w:t>
      </w:r>
    </w:p>
    <w:p w14:paraId="64CEBC0E" w14:textId="77777777" w:rsidR="00827B9B" w:rsidRDefault="00827B9B" w:rsidP="00827B9B">
      <w:pPr>
        <w:autoSpaceDE w:val="0"/>
        <w:autoSpaceDN w:val="0"/>
        <w:jc w:val="both"/>
        <w:rPr>
          <w:rFonts w:ascii="Arial" w:hAnsi="Arial" w:cs="Arial"/>
        </w:rPr>
      </w:pPr>
    </w:p>
    <w:p w14:paraId="4F40273E" w14:textId="70507571" w:rsidR="00827B9B" w:rsidRPr="001C10A9" w:rsidRDefault="00827B9B" w:rsidP="00827B9B">
      <w:pPr>
        <w:autoSpaceDE w:val="0"/>
        <w:autoSpaceDN w:val="0"/>
        <w:jc w:val="both"/>
        <w:rPr>
          <w:rFonts w:ascii="Arial" w:hAnsi="Arial" w:cs="Arial"/>
        </w:rPr>
      </w:pPr>
      <w:r>
        <w:rPr>
          <w:rFonts w:ascii="Arial" w:hAnsi="Arial" w:cs="Arial"/>
        </w:rPr>
        <w:t>Delete Multiple Folders</w:t>
      </w:r>
    </w:p>
    <w:p w14:paraId="6B2E5CD9" w14:textId="77777777" w:rsidR="00827B9B" w:rsidRDefault="00827B9B" w:rsidP="00827B9B">
      <w:pPr>
        <w:pStyle w:val="ListParagraph"/>
        <w:numPr>
          <w:ilvl w:val="0"/>
          <w:numId w:val="24"/>
        </w:numPr>
        <w:autoSpaceDE w:val="0"/>
        <w:autoSpaceDN w:val="0"/>
        <w:ind w:left="360"/>
        <w:jc w:val="both"/>
        <w:rPr>
          <w:rFonts w:ascii="Arial" w:hAnsi="Arial" w:cs="Arial"/>
        </w:rPr>
      </w:pPr>
      <w:r>
        <w:rPr>
          <w:rFonts w:ascii="Arial" w:hAnsi="Arial" w:cs="Arial"/>
        </w:rPr>
        <w:t>Open the Admin tools via the V button, then Administrative Tools.</w:t>
      </w:r>
    </w:p>
    <w:p w14:paraId="6CACDD2D" w14:textId="77777777" w:rsidR="00827B9B" w:rsidRDefault="00827B9B" w:rsidP="00827B9B">
      <w:pPr>
        <w:pStyle w:val="ListParagraph"/>
        <w:numPr>
          <w:ilvl w:val="0"/>
          <w:numId w:val="24"/>
        </w:numPr>
        <w:autoSpaceDE w:val="0"/>
        <w:autoSpaceDN w:val="0"/>
        <w:ind w:left="360"/>
        <w:jc w:val="both"/>
        <w:rPr>
          <w:rFonts w:ascii="Arial" w:hAnsi="Arial" w:cs="Arial"/>
        </w:rPr>
      </w:pPr>
      <w:r>
        <w:rPr>
          <w:rFonts w:ascii="Arial" w:hAnsi="Arial" w:cs="Arial"/>
        </w:rPr>
        <w:t>Select “Delete” from the left side tab menu.</w:t>
      </w:r>
    </w:p>
    <w:p w14:paraId="3EADFA5D" w14:textId="77777777" w:rsidR="00827B9B" w:rsidRDefault="00827B9B" w:rsidP="00827B9B">
      <w:pPr>
        <w:pStyle w:val="ListParagraph"/>
        <w:numPr>
          <w:ilvl w:val="0"/>
          <w:numId w:val="24"/>
        </w:numPr>
        <w:autoSpaceDE w:val="0"/>
        <w:autoSpaceDN w:val="0"/>
        <w:ind w:left="360"/>
        <w:jc w:val="both"/>
        <w:rPr>
          <w:rFonts w:ascii="Arial" w:hAnsi="Arial" w:cs="Arial"/>
        </w:rPr>
      </w:pPr>
      <w:r>
        <w:rPr>
          <w:rFonts w:ascii="Arial" w:hAnsi="Arial" w:cs="Arial"/>
        </w:rPr>
        <w:t>Select “Delete Folders” switch to enable the folder delete tree.</w:t>
      </w:r>
    </w:p>
    <w:p w14:paraId="336A94BB" w14:textId="633F11E1" w:rsidR="00827B9B" w:rsidRDefault="00827B9B" w:rsidP="00827B9B">
      <w:pPr>
        <w:pStyle w:val="ListParagraph"/>
        <w:numPr>
          <w:ilvl w:val="0"/>
          <w:numId w:val="24"/>
        </w:numPr>
        <w:autoSpaceDE w:val="0"/>
        <w:autoSpaceDN w:val="0"/>
        <w:ind w:left="360"/>
        <w:jc w:val="both"/>
        <w:rPr>
          <w:rFonts w:ascii="Arial" w:hAnsi="Arial" w:cs="Arial"/>
        </w:rPr>
      </w:pPr>
      <w:r>
        <w:rPr>
          <w:rFonts w:ascii="Arial" w:hAnsi="Arial" w:cs="Arial"/>
        </w:rPr>
        <w:t xml:space="preserve">Select </w:t>
      </w:r>
      <w:proofErr w:type="gramStart"/>
      <w:r>
        <w:rPr>
          <w:rFonts w:ascii="Arial" w:hAnsi="Arial" w:cs="Arial"/>
        </w:rPr>
        <w:t>a multiple folders</w:t>
      </w:r>
      <w:proofErr w:type="gramEnd"/>
      <w:r>
        <w:rPr>
          <w:rFonts w:ascii="Arial" w:hAnsi="Arial" w:cs="Arial"/>
        </w:rPr>
        <w:t xml:space="preserve"> with no children.</w:t>
      </w:r>
    </w:p>
    <w:p w14:paraId="1AD8A6B3" w14:textId="77777777" w:rsidR="00827B9B" w:rsidRDefault="00827B9B" w:rsidP="00827B9B">
      <w:pPr>
        <w:pStyle w:val="ListParagraph"/>
        <w:numPr>
          <w:ilvl w:val="0"/>
          <w:numId w:val="24"/>
        </w:numPr>
        <w:autoSpaceDE w:val="0"/>
        <w:autoSpaceDN w:val="0"/>
        <w:ind w:left="360"/>
        <w:jc w:val="both"/>
        <w:rPr>
          <w:rFonts w:ascii="Arial" w:hAnsi="Arial" w:cs="Arial"/>
        </w:rPr>
      </w:pPr>
      <w:r>
        <w:rPr>
          <w:rFonts w:ascii="Arial" w:hAnsi="Arial" w:cs="Arial"/>
        </w:rPr>
        <w:t>Click the “Process Deletions” button.</w:t>
      </w:r>
    </w:p>
    <w:p w14:paraId="047FCF90" w14:textId="77777777" w:rsidR="00827B9B" w:rsidRDefault="00827B9B" w:rsidP="00827B9B">
      <w:pPr>
        <w:pStyle w:val="ListParagraph"/>
        <w:numPr>
          <w:ilvl w:val="0"/>
          <w:numId w:val="24"/>
        </w:numPr>
        <w:autoSpaceDE w:val="0"/>
        <w:autoSpaceDN w:val="0"/>
        <w:ind w:left="360"/>
        <w:jc w:val="both"/>
        <w:rPr>
          <w:rFonts w:ascii="Arial" w:hAnsi="Arial" w:cs="Arial"/>
        </w:rPr>
      </w:pPr>
      <w:r>
        <w:rPr>
          <w:rFonts w:ascii="Arial" w:hAnsi="Arial" w:cs="Arial"/>
        </w:rPr>
        <w:t>Click “Yes” when asked to confirm the deletion.</w:t>
      </w:r>
    </w:p>
    <w:p w14:paraId="364A7312" w14:textId="3A0D2BDD" w:rsidR="00827B9B" w:rsidRDefault="00827B9B" w:rsidP="00827B9B">
      <w:pPr>
        <w:pStyle w:val="ListParagraph"/>
        <w:numPr>
          <w:ilvl w:val="0"/>
          <w:numId w:val="24"/>
        </w:numPr>
        <w:autoSpaceDE w:val="0"/>
        <w:autoSpaceDN w:val="0"/>
        <w:ind w:left="360"/>
        <w:jc w:val="both"/>
        <w:rPr>
          <w:rFonts w:ascii="Arial" w:hAnsi="Arial" w:cs="Arial"/>
        </w:rPr>
      </w:pPr>
      <w:r>
        <w:rPr>
          <w:rFonts w:ascii="Arial" w:hAnsi="Arial" w:cs="Arial"/>
        </w:rPr>
        <w:t>Confirm through the status that the folders were deleted, and the orphan items purged.</w:t>
      </w:r>
    </w:p>
    <w:p w14:paraId="612D5660" w14:textId="021DE0B3" w:rsidR="00827B9B" w:rsidRPr="00827B9B" w:rsidRDefault="00827B9B" w:rsidP="00827B9B">
      <w:pPr>
        <w:pStyle w:val="ListParagraph"/>
        <w:numPr>
          <w:ilvl w:val="0"/>
          <w:numId w:val="24"/>
        </w:numPr>
        <w:autoSpaceDE w:val="0"/>
        <w:autoSpaceDN w:val="0"/>
        <w:ind w:left="360"/>
        <w:jc w:val="both"/>
        <w:rPr>
          <w:rFonts w:ascii="Arial" w:hAnsi="Arial" w:cs="Arial"/>
        </w:rPr>
      </w:pPr>
      <w:r>
        <w:rPr>
          <w:rFonts w:ascii="Arial" w:hAnsi="Arial" w:cs="Arial"/>
        </w:rPr>
        <w:t>Confirm that the procedure tree view on the main UI has removed the folder, and that the folders have also been removed from the delete folder tree in the administrative tools.</w:t>
      </w:r>
    </w:p>
    <w:p w14:paraId="5DCAFC5B" w14:textId="77777777" w:rsidR="00827B9B" w:rsidRDefault="00827B9B" w:rsidP="00827B9B">
      <w:pPr>
        <w:autoSpaceDE w:val="0"/>
        <w:autoSpaceDN w:val="0"/>
        <w:jc w:val="both"/>
        <w:rPr>
          <w:rFonts w:ascii="Arial" w:hAnsi="Arial" w:cs="Arial"/>
        </w:rPr>
      </w:pPr>
    </w:p>
    <w:p w14:paraId="5F46479A" w14:textId="543DA9A4" w:rsidR="00A949FC" w:rsidRPr="001C10A9" w:rsidRDefault="00A949FC" w:rsidP="00A949FC">
      <w:pPr>
        <w:autoSpaceDE w:val="0"/>
        <w:autoSpaceDN w:val="0"/>
        <w:jc w:val="both"/>
        <w:rPr>
          <w:rFonts w:ascii="Arial" w:hAnsi="Arial" w:cs="Arial"/>
        </w:rPr>
      </w:pPr>
      <w:r>
        <w:rPr>
          <w:rFonts w:ascii="Arial" w:hAnsi="Arial" w:cs="Arial"/>
        </w:rPr>
        <w:t>Delete a Parent Folder with Nested Folders</w:t>
      </w:r>
      <w:r w:rsidR="00B55F6D">
        <w:rPr>
          <w:rFonts w:ascii="Arial" w:hAnsi="Arial" w:cs="Arial"/>
        </w:rPr>
        <w:t xml:space="preserve"> (USE BARACKA DB FOR NESTED)</w:t>
      </w:r>
    </w:p>
    <w:p w14:paraId="2635B51D" w14:textId="77777777" w:rsidR="00A949FC" w:rsidRDefault="00A949FC" w:rsidP="00A949FC">
      <w:pPr>
        <w:pStyle w:val="ListParagraph"/>
        <w:numPr>
          <w:ilvl w:val="0"/>
          <w:numId w:val="24"/>
        </w:numPr>
        <w:autoSpaceDE w:val="0"/>
        <w:autoSpaceDN w:val="0"/>
        <w:ind w:left="360"/>
        <w:jc w:val="both"/>
        <w:rPr>
          <w:rFonts w:ascii="Arial" w:hAnsi="Arial" w:cs="Arial"/>
        </w:rPr>
      </w:pPr>
      <w:r>
        <w:rPr>
          <w:rFonts w:ascii="Arial" w:hAnsi="Arial" w:cs="Arial"/>
        </w:rPr>
        <w:t>Open the Admin tools via the V button, then Administrative Tools.</w:t>
      </w:r>
    </w:p>
    <w:p w14:paraId="7571EF07" w14:textId="77777777" w:rsidR="00A949FC" w:rsidRDefault="00A949FC" w:rsidP="00A949FC">
      <w:pPr>
        <w:pStyle w:val="ListParagraph"/>
        <w:numPr>
          <w:ilvl w:val="0"/>
          <w:numId w:val="24"/>
        </w:numPr>
        <w:autoSpaceDE w:val="0"/>
        <w:autoSpaceDN w:val="0"/>
        <w:ind w:left="360"/>
        <w:jc w:val="both"/>
        <w:rPr>
          <w:rFonts w:ascii="Arial" w:hAnsi="Arial" w:cs="Arial"/>
        </w:rPr>
      </w:pPr>
      <w:r>
        <w:rPr>
          <w:rFonts w:ascii="Arial" w:hAnsi="Arial" w:cs="Arial"/>
        </w:rPr>
        <w:t>Select “Delete” from the left side tab menu.</w:t>
      </w:r>
    </w:p>
    <w:p w14:paraId="2EEBC30D" w14:textId="77777777" w:rsidR="00A949FC" w:rsidRDefault="00A949FC" w:rsidP="00A949FC">
      <w:pPr>
        <w:pStyle w:val="ListParagraph"/>
        <w:numPr>
          <w:ilvl w:val="0"/>
          <w:numId w:val="24"/>
        </w:numPr>
        <w:autoSpaceDE w:val="0"/>
        <w:autoSpaceDN w:val="0"/>
        <w:ind w:left="360"/>
        <w:jc w:val="both"/>
        <w:rPr>
          <w:rFonts w:ascii="Arial" w:hAnsi="Arial" w:cs="Arial"/>
        </w:rPr>
      </w:pPr>
      <w:r>
        <w:rPr>
          <w:rFonts w:ascii="Arial" w:hAnsi="Arial" w:cs="Arial"/>
        </w:rPr>
        <w:t>Select “Delete Folders” switch to enable the folder delete tree.</w:t>
      </w:r>
    </w:p>
    <w:p w14:paraId="25A68598" w14:textId="53952211" w:rsidR="00A949FC" w:rsidRDefault="00A949FC" w:rsidP="00A949FC">
      <w:pPr>
        <w:pStyle w:val="ListParagraph"/>
        <w:numPr>
          <w:ilvl w:val="0"/>
          <w:numId w:val="24"/>
        </w:numPr>
        <w:autoSpaceDE w:val="0"/>
        <w:autoSpaceDN w:val="0"/>
        <w:ind w:left="360"/>
        <w:jc w:val="both"/>
        <w:rPr>
          <w:rFonts w:ascii="Arial" w:hAnsi="Arial" w:cs="Arial"/>
        </w:rPr>
      </w:pPr>
      <w:r>
        <w:rPr>
          <w:rFonts w:ascii="Arial" w:hAnsi="Arial" w:cs="Arial"/>
        </w:rPr>
        <w:t>Select a single folder with children.</w:t>
      </w:r>
    </w:p>
    <w:p w14:paraId="005FD0B8" w14:textId="77777777" w:rsidR="00A949FC" w:rsidRDefault="00A949FC" w:rsidP="00A949FC">
      <w:pPr>
        <w:pStyle w:val="ListParagraph"/>
        <w:numPr>
          <w:ilvl w:val="0"/>
          <w:numId w:val="24"/>
        </w:numPr>
        <w:autoSpaceDE w:val="0"/>
        <w:autoSpaceDN w:val="0"/>
        <w:ind w:left="360"/>
        <w:jc w:val="both"/>
        <w:rPr>
          <w:rFonts w:ascii="Arial" w:hAnsi="Arial" w:cs="Arial"/>
        </w:rPr>
      </w:pPr>
      <w:r>
        <w:rPr>
          <w:rFonts w:ascii="Arial" w:hAnsi="Arial" w:cs="Arial"/>
        </w:rPr>
        <w:t>Click the “Process Deletions” button.</w:t>
      </w:r>
    </w:p>
    <w:p w14:paraId="76D6D4AB" w14:textId="77777777" w:rsidR="00A949FC" w:rsidRDefault="00A949FC" w:rsidP="00A949FC">
      <w:pPr>
        <w:pStyle w:val="ListParagraph"/>
        <w:numPr>
          <w:ilvl w:val="0"/>
          <w:numId w:val="24"/>
        </w:numPr>
        <w:autoSpaceDE w:val="0"/>
        <w:autoSpaceDN w:val="0"/>
        <w:ind w:left="360"/>
        <w:jc w:val="both"/>
        <w:rPr>
          <w:rFonts w:ascii="Arial" w:hAnsi="Arial" w:cs="Arial"/>
        </w:rPr>
      </w:pPr>
      <w:r>
        <w:rPr>
          <w:rFonts w:ascii="Arial" w:hAnsi="Arial" w:cs="Arial"/>
        </w:rPr>
        <w:t>Click “Yes” when asked to confirm the deletion.</w:t>
      </w:r>
    </w:p>
    <w:p w14:paraId="2AA99C4F" w14:textId="77777777" w:rsidR="00A949FC" w:rsidRDefault="00A949FC" w:rsidP="00A949FC">
      <w:pPr>
        <w:pStyle w:val="ListParagraph"/>
        <w:numPr>
          <w:ilvl w:val="0"/>
          <w:numId w:val="24"/>
        </w:numPr>
        <w:autoSpaceDE w:val="0"/>
        <w:autoSpaceDN w:val="0"/>
        <w:ind w:left="360"/>
        <w:jc w:val="both"/>
        <w:rPr>
          <w:rFonts w:ascii="Arial" w:hAnsi="Arial" w:cs="Arial"/>
        </w:rPr>
      </w:pPr>
      <w:r>
        <w:rPr>
          <w:rFonts w:ascii="Arial" w:hAnsi="Arial" w:cs="Arial"/>
        </w:rPr>
        <w:t>Confirm through the status that the folder was deleted, and the orphan items purged.</w:t>
      </w:r>
    </w:p>
    <w:p w14:paraId="47DE520C" w14:textId="77777777" w:rsidR="00A949FC" w:rsidRDefault="00A949FC" w:rsidP="00A949FC">
      <w:pPr>
        <w:pStyle w:val="ListParagraph"/>
        <w:numPr>
          <w:ilvl w:val="0"/>
          <w:numId w:val="24"/>
        </w:numPr>
        <w:autoSpaceDE w:val="0"/>
        <w:autoSpaceDN w:val="0"/>
        <w:ind w:left="360"/>
        <w:jc w:val="both"/>
        <w:rPr>
          <w:rFonts w:ascii="Arial" w:hAnsi="Arial" w:cs="Arial"/>
        </w:rPr>
      </w:pPr>
      <w:r>
        <w:rPr>
          <w:rFonts w:ascii="Arial" w:hAnsi="Arial" w:cs="Arial"/>
        </w:rPr>
        <w:t>Confirm that the procedure tree view on the main UI has removed the folder, and that the folder has also been removed from the delete folder tree in the administrative tools.</w:t>
      </w:r>
    </w:p>
    <w:p w14:paraId="4DEEDAA2" w14:textId="77777777" w:rsidR="00A949FC" w:rsidRPr="00827B9B" w:rsidRDefault="00A949FC" w:rsidP="00827B9B">
      <w:pPr>
        <w:autoSpaceDE w:val="0"/>
        <w:autoSpaceDN w:val="0"/>
        <w:jc w:val="both"/>
        <w:rPr>
          <w:rFonts w:ascii="Arial" w:hAnsi="Arial" w:cs="Arial"/>
        </w:rPr>
      </w:pPr>
    </w:p>
    <w:p w14:paraId="45006C04" w14:textId="77777777" w:rsidR="003E2C48" w:rsidRPr="00275EAE" w:rsidRDefault="003E2C48" w:rsidP="003E2C48">
      <w:pPr>
        <w:autoSpaceDE w:val="0"/>
        <w:autoSpaceDN w:val="0"/>
        <w:rPr>
          <w:rFonts w:ascii="Arial" w:hAnsi="Arial" w:cs="Arial"/>
          <w:b/>
          <w:bCs/>
          <w:sz w:val="24"/>
          <w:szCs w:val="24"/>
        </w:rPr>
      </w:pPr>
      <w:r>
        <w:rPr>
          <w:rFonts w:ascii="Arial" w:hAnsi="Arial" w:cs="Arial"/>
          <w:b/>
          <w:bCs/>
          <w:sz w:val="24"/>
          <w:szCs w:val="24"/>
        </w:rPr>
        <w:t>Changes/Additions to PROMS Manual and Training Videos:</w:t>
      </w:r>
    </w:p>
    <w:p w14:paraId="3C3CB117" w14:textId="77777777" w:rsidR="003E2C48" w:rsidRDefault="003E2C48" w:rsidP="003E2C48">
      <w:pPr>
        <w:autoSpaceDE w:val="0"/>
        <w:autoSpaceDN w:val="0"/>
        <w:rPr>
          <w:rFonts w:ascii="Arial" w:hAnsi="Arial" w:cs="Arial"/>
        </w:rPr>
      </w:pPr>
      <w:r>
        <w:rPr>
          <w:rFonts w:ascii="Arial" w:hAnsi="Arial" w:cs="Arial"/>
        </w:rPr>
        <w:br/>
      </w:r>
      <w:sdt>
        <w:sdtPr>
          <w:rPr>
            <w:rFonts w:ascii="Arial" w:hAnsi="Arial" w:cs="Arial"/>
          </w:rPr>
          <w:id w:val="177239064"/>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Arial" w:hAnsi="Arial" w:cs="Arial"/>
        </w:rPr>
        <w:t xml:space="preserve">  </w:t>
      </w:r>
      <w:r w:rsidRPr="00D25EB7">
        <w:rPr>
          <w:rFonts w:ascii="Arial" w:hAnsi="Arial" w:cs="Arial"/>
        </w:rPr>
        <w:t xml:space="preserve">CSM submitted for PROMS User Manual: </w:t>
      </w:r>
      <w:r>
        <w:rPr>
          <w:rFonts w:ascii="Arial" w:hAnsi="Arial" w:cs="Arial"/>
        </w:rPr>
        <w:t xml:space="preserve"> _______________________________________</w:t>
      </w:r>
    </w:p>
    <w:p w14:paraId="7F629ED0" w14:textId="1D6A0B75" w:rsidR="003E2C48" w:rsidRPr="00D25EB7" w:rsidRDefault="003E2C48" w:rsidP="003E2C48">
      <w:pPr>
        <w:autoSpaceDE w:val="0"/>
        <w:autoSpaceDN w:val="0"/>
        <w:rPr>
          <w:rFonts w:ascii="Arial" w:hAnsi="Arial" w:cs="Arial"/>
          <w:i/>
          <w:iCs/>
        </w:rPr>
      </w:pPr>
    </w:p>
    <w:p w14:paraId="05737B24" w14:textId="77777777" w:rsidR="003E2C48" w:rsidRPr="00275EAE" w:rsidRDefault="003E2C48" w:rsidP="003E2C48">
      <w:pPr>
        <w:autoSpaceDE w:val="0"/>
        <w:autoSpaceDN w:val="0"/>
        <w:rPr>
          <w:rFonts w:ascii="Arial" w:hAnsi="Arial" w:cs="Arial"/>
          <w:i/>
          <w:iCs/>
        </w:rPr>
      </w:pPr>
    </w:p>
    <w:p w14:paraId="3A47C502" w14:textId="1C479732" w:rsidR="003E2C48" w:rsidRPr="00D25EB7" w:rsidRDefault="00000000" w:rsidP="003E2C48">
      <w:pPr>
        <w:autoSpaceDE w:val="0"/>
        <w:autoSpaceDN w:val="0"/>
        <w:rPr>
          <w:rFonts w:ascii="Arial" w:hAnsi="Arial" w:cs="Arial"/>
          <w:i/>
          <w:iCs/>
        </w:rPr>
      </w:pPr>
      <w:sdt>
        <w:sdtPr>
          <w:rPr>
            <w:rFonts w:ascii="Arial" w:hAnsi="Arial" w:cs="Arial"/>
          </w:rPr>
          <w:id w:val="405816617"/>
          <w14:checkbox>
            <w14:checked w14:val="0"/>
            <w14:checkedState w14:val="2612" w14:font="MS Gothic"/>
            <w14:uncheckedState w14:val="2610" w14:font="MS Gothic"/>
          </w14:checkbox>
        </w:sdtPr>
        <w:sdtContent>
          <w:r w:rsidR="000F51A7">
            <w:rPr>
              <w:rFonts w:ascii="MS Gothic" w:eastAsia="MS Gothic" w:hAnsi="MS Gothic" w:cs="Arial" w:hint="eastAsia"/>
            </w:rPr>
            <w:t>☐</w:t>
          </w:r>
        </w:sdtContent>
      </w:sdt>
      <w:r w:rsidR="003E2C48">
        <w:rPr>
          <w:rFonts w:ascii="Arial" w:hAnsi="Arial" w:cs="Arial"/>
        </w:rPr>
        <w:t xml:space="preserve">  </w:t>
      </w:r>
      <w:r w:rsidR="003E2C48" w:rsidRPr="00D25EB7">
        <w:rPr>
          <w:rFonts w:ascii="Arial" w:hAnsi="Arial" w:cs="Arial"/>
        </w:rPr>
        <w:t xml:space="preserve">CSM submitted for training videos: </w:t>
      </w:r>
      <w:r w:rsidR="003E2C48">
        <w:rPr>
          <w:rFonts w:ascii="Arial" w:hAnsi="Arial" w:cs="Arial"/>
        </w:rPr>
        <w:t xml:space="preserve"> _______________________________________</w:t>
      </w:r>
      <w:r w:rsidR="003E2C48" w:rsidRPr="00D25EB7">
        <w:rPr>
          <w:rFonts w:ascii="Arial" w:hAnsi="Arial" w:cs="Arial"/>
        </w:rPr>
        <w:br/>
      </w:r>
    </w:p>
    <w:p w14:paraId="6E5DA8A7" w14:textId="77777777" w:rsidR="003E2C48" w:rsidRDefault="003E2C48" w:rsidP="003E2C48">
      <w:pPr>
        <w:autoSpaceDE w:val="0"/>
        <w:autoSpaceDN w:val="0"/>
        <w:rPr>
          <w:rFonts w:ascii="Arial" w:hAnsi="Arial" w:cs="Arial"/>
          <w:b/>
          <w:bCs/>
        </w:rPr>
      </w:pPr>
    </w:p>
    <w:p w14:paraId="1A1C0116" w14:textId="77777777" w:rsidR="003E2C48" w:rsidRPr="009A6278" w:rsidRDefault="003E2C48" w:rsidP="003E2C48">
      <w:pPr>
        <w:autoSpaceDE w:val="0"/>
        <w:autoSpaceDN w:val="0"/>
        <w:rPr>
          <w:rFonts w:ascii="Arial" w:hAnsi="Arial" w:cs="Arial"/>
          <w:sz w:val="24"/>
          <w:szCs w:val="24"/>
        </w:rPr>
      </w:pPr>
    </w:p>
    <w:p w14:paraId="0A21F24D" w14:textId="77777777" w:rsidR="009A6278" w:rsidRPr="003E2C48" w:rsidRDefault="009A6278" w:rsidP="003E2C48"/>
    <w:sectPr w:rsidR="009A6278" w:rsidRPr="003E2C48" w:rsidSect="003E2C48">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2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AE21E7"/>
    <w:multiLevelType w:val="hybridMultilevel"/>
    <w:tmpl w:val="CCCEB292"/>
    <w:lvl w:ilvl="0" w:tplc="C97ACA0E">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77C5F31"/>
    <w:multiLevelType w:val="hybridMultilevel"/>
    <w:tmpl w:val="FD46EE42"/>
    <w:lvl w:ilvl="0" w:tplc="0409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787383229">
    <w:abstractNumId w:val="21"/>
  </w:num>
  <w:num w:numId="2" w16cid:durableId="664935230">
    <w:abstractNumId w:val="14"/>
  </w:num>
  <w:num w:numId="3" w16cid:durableId="597326820">
    <w:abstractNumId w:val="11"/>
  </w:num>
  <w:num w:numId="4" w16cid:durableId="1038703883">
    <w:abstractNumId w:val="23"/>
  </w:num>
  <w:num w:numId="5" w16cid:durableId="840319615">
    <w:abstractNumId w:val="15"/>
  </w:num>
  <w:num w:numId="6" w16cid:durableId="908198473">
    <w:abstractNumId w:val="18"/>
  </w:num>
  <w:num w:numId="7" w16cid:durableId="1424765794">
    <w:abstractNumId w:val="20"/>
  </w:num>
  <w:num w:numId="8" w16cid:durableId="223028992">
    <w:abstractNumId w:val="9"/>
  </w:num>
  <w:num w:numId="9" w16cid:durableId="1061171981">
    <w:abstractNumId w:val="7"/>
  </w:num>
  <w:num w:numId="10" w16cid:durableId="1401640161">
    <w:abstractNumId w:val="6"/>
  </w:num>
  <w:num w:numId="11" w16cid:durableId="1589919321">
    <w:abstractNumId w:val="5"/>
  </w:num>
  <w:num w:numId="12" w16cid:durableId="614872432">
    <w:abstractNumId w:val="4"/>
  </w:num>
  <w:num w:numId="13" w16cid:durableId="932976546">
    <w:abstractNumId w:val="8"/>
  </w:num>
  <w:num w:numId="14" w16cid:durableId="41491164">
    <w:abstractNumId w:val="3"/>
  </w:num>
  <w:num w:numId="15" w16cid:durableId="332223623">
    <w:abstractNumId w:val="2"/>
  </w:num>
  <w:num w:numId="16" w16cid:durableId="2051032259">
    <w:abstractNumId w:val="1"/>
  </w:num>
  <w:num w:numId="17" w16cid:durableId="1773818185">
    <w:abstractNumId w:val="0"/>
  </w:num>
  <w:num w:numId="18" w16cid:durableId="1689213277">
    <w:abstractNumId w:val="16"/>
  </w:num>
  <w:num w:numId="19" w16cid:durableId="1646349021">
    <w:abstractNumId w:val="17"/>
  </w:num>
  <w:num w:numId="20" w16cid:durableId="1739669261">
    <w:abstractNumId w:val="22"/>
  </w:num>
  <w:num w:numId="21" w16cid:durableId="1471629659">
    <w:abstractNumId w:val="19"/>
  </w:num>
  <w:num w:numId="22" w16cid:durableId="196427496">
    <w:abstractNumId w:val="13"/>
  </w:num>
  <w:num w:numId="23" w16cid:durableId="290289706">
    <w:abstractNumId w:val="24"/>
  </w:num>
  <w:num w:numId="24" w16cid:durableId="1955668316">
    <w:abstractNumId w:val="10"/>
  </w:num>
  <w:num w:numId="25" w16cid:durableId="86379226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6"/>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5E7"/>
    <w:rsid w:val="00026BC4"/>
    <w:rsid w:val="00041590"/>
    <w:rsid w:val="00053B04"/>
    <w:rsid w:val="000563E3"/>
    <w:rsid w:val="000C4A4B"/>
    <w:rsid w:val="000F51A7"/>
    <w:rsid w:val="001C10A9"/>
    <w:rsid w:val="002352E1"/>
    <w:rsid w:val="002733EA"/>
    <w:rsid w:val="00275EAE"/>
    <w:rsid w:val="002C4CF1"/>
    <w:rsid w:val="00315EEE"/>
    <w:rsid w:val="003A1B4D"/>
    <w:rsid w:val="003E2C48"/>
    <w:rsid w:val="0043764E"/>
    <w:rsid w:val="004E3A21"/>
    <w:rsid w:val="004F43F9"/>
    <w:rsid w:val="00551B68"/>
    <w:rsid w:val="005819AF"/>
    <w:rsid w:val="00581F20"/>
    <w:rsid w:val="005C146E"/>
    <w:rsid w:val="00645252"/>
    <w:rsid w:val="00651186"/>
    <w:rsid w:val="006B6734"/>
    <w:rsid w:val="006C7BAB"/>
    <w:rsid w:val="006D3D74"/>
    <w:rsid w:val="00762107"/>
    <w:rsid w:val="00777646"/>
    <w:rsid w:val="007A72E2"/>
    <w:rsid w:val="00827B9B"/>
    <w:rsid w:val="0083569A"/>
    <w:rsid w:val="008D0BC5"/>
    <w:rsid w:val="00920CEF"/>
    <w:rsid w:val="00937C56"/>
    <w:rsid w:val="00960B27"/>
    <w:rsid w:val="009A6278"/>
    <w:rsid w:val="009B7029"/>
    <w:rsid w:val="009C1338"/>
    <w:rsid w:val="009D1774"/>
    <w:rsid w:val="009D476B"/>
    <w:rsid w:val="00A151F9"/>
    <w:rsid w:val="00A32F9A"/>
    <w:rsid w:val="00A53B2D"/>
    <w:rsid w:val="00A80E10"/>
    <w:rsid w:val="00A9204E"/>
    <w:rsid w:val="00A949FC"/>
    <w:rsid w:val="00AF6840"/>
    <w:rsid w:val="00B55F6D"/>
    <w:rsid w:val="00B5663C"/>
    <w:rsid w:val="00BB28FE"/>
    <w:rsid w:val="00C759EC"/>
    <w:rsid w:val="00CC2559"/>
    <w:rsid w:val="00D25EB7"/>
    <w:rsid w:val="00D90415"/>
    <w:rsid w:val="00DA63A5"/>
    <w:rsid w:val="00DC65E7"/>
    <w:rsid w:val="00E40BBA"/>
    <w:rsid w:val="00EA1C7F"/>
    <w:rsid w:val="00F06A5B"/>
    <w:rsid w:val="00F81A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F501E"/>
  <w15:chartTrackingRefBased/>
  <w15:docId w15:val="{8B55E496-E2FA-4512-9B62-E2C0E2D44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 w:type="paragraph" w:styleId="ListParagraph">
    <w:name w:val="List Paragraph"/>
    <w:basedOn w:val="Normal"/>
    <w:uiPriority w:val="34"/>
    <w:qFormat/>
    <w:rsid w:val="003A1B4D"/>
    <w:pPr>
      <w:ind w:left="720"/>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elle.VLN\AppData\Local\Microsoft\Office\16.0\DTS\en-US%7b95F794E3-41A1-4059-A940-61B3191FB8E5%7d\%7b21BB6F4B-2B95-4CA9-A754-5D73B03A257D%7dtf02786999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81A67D4301D94F97FDEAA948E588E3" ma:contentTypeVersion="12" ma:contentTypeDescription="Create a new document." ma:contentTypeScope="" ma:versionID="23fb46a53847ef1f6beec30eb3d37b6b">
  <xsd:schema xmlns:xsd="http://www.w3.org/2001/XMLSchema" xmlns:xs="http://www.w3.org/2001/XMLSchema" xmlns:p="http://schemas.microsoft.com/office/2006/metadata/properties" xmlns:ns2="0ca6013b-68a0-4d76-882b-d30ff096d94e" targetNamespace="http://schemas.microsoft.com/office/2006/metadata/properties" ma:root="true" ma:fieldsID="da602784e8d43f05c326ca4d13183912" ns2:_="">
    <xsd:import namespace="0ca6013b-68a0-4d76-882b-d30ff096d94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ObjectDetectorVersions"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a6013b-68a0-4d76-882b-d30ff096d9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ED17D58-6C9C-4716-A228-E344BF9B84D0}">
  <ds:schemaRefs>
    <ds:schemaRef ds:uri="http://schemas.microsoft.com/sharepoint/v3/contenttype/forms"/>
  </ds:schemaRefs>
</ds:datastoreItem>
</file>

<file path=customXml/itemProps2.xml><?xml version="1.0" encoding="utf-8"?>
<ds:datastoreItem xmlns:ds="http://schemas.openxmlformats.org/officeDocument/2006/customXml" ds:itemID="{1049711B-6E0F-478F-87A6-41F1D02B33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a6013b-68a0-4d76-882b-d30ff096d9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{21BB6F4B-2B95-4CA9-A754-5D73B03A257D}tf02786999_win32.dotx</Template>
  <TotalTime>1163</TotalTime>
  <Pages>2</Pages>
  <Words>370</Words>
  <Characters>2113</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Vickers</dc:creator>
  <cp:keywords/>
  <dc:description/>
  <cp:lastModifiedBy>Devin Jankowski</cp:lastModifiedBy>
  <cp:revision>9</cp:revision>
  <dcterms:created xsi:type="dcterms:W3CDTF">2024-06-19T18:04:00Z</dcterms:created>
  <dcterms:modified xsi:type="dcterms:W3CDTF">2024-08-01T15:00:00Z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0x0101005B81A67D4301D94F97FDEAA948E588E3</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