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77BEE4F8" w:rsidR="001C7AB8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56002">
        <w:rPr>
          <w:rFonts w:ascii="Arial" w:hAnsi="Arial" w:cs="Arial"/>
          <w:sz w:val="20"/>
          <w:szCs w:val="20"/>
        </w:rPr>
        <w:t xml:space="preserve">Added </w:t>
      </w:r>
      <w:r w:rsidR="00AF12EC" w:rsidRPr="00AF12EC">
        <w:rPr>
          <w:rFonts w:ascii="Arial" w:hAnsi="Arial" w:cs="Arial"/>
          <w:sz w:val="20"/>
          <w:szCs w:val="20"/>
        </w:rPr>
        <w:t>an "Operator Actions Two Column Attachment" section type.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3B13B5" w14:textId="73F8A698" w:rsidR="00157AC6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91CC9"/>
    <w:rsid w:val="004C787C"/>
    <w:rsid w:val="004D6727"/>
    <w:rsid w:val="006337F6"/>
    <w:rsid w:val="006C4CFE"/>
    <w:rsid w:val="00876221"/>
    <w:rsid w:val="00956002"/>
    <w:rsid w:val="0099797F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2023-12-04T16:11:00Z</dcterms:created>
  <dcterms:modified xsi:type="dcterms:W3CDTF">2023-12-04T16:11:00Z</dcterms:modified>
</cp:coreProperties>
</file>