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0BA173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5E0CF249" w14:textId="70825845" w:rsidR="00E04CF8" w:rsidRDefault="00E04CF8" w:rsidP="00E04CF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Initial Setup</w:t>
      </w:r>
      <w:r w:rsidR="004E284E">
        <w:rPr>
          <w:rFonts w:ascii="Arial" w:hAnsi="Arial" w:cs="Arial"/>
          <w:b/>
          <w:bCs/>
          <w:sz w:val="24"/>
          <w:szCs w:val="24"/>
        </w:rPr>
        <w:t xml:space="preserve"> (for EP use in any DB)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311D1FDA" w14:textId="62EFF2B7" w:rsidR="00E04CF8" w:rsidRDefault="00E04CF8" w:rsidP="00E04CF8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 w:rsidRPr="009C6A7C">
        <w:rPr>
          <w:rFonts w:ascii="Arial" w:hAnsi="Arial" w:cs="Arial"/>
        </w:rPr>
        <w:t xml:space="preserve">Use </w:t>
      </w:r>
      <w:r>
        <w:rPr>
          <w:rFonts w:ascii="Arial" w:hAnsi="Arial" w:cs="Arial"/>
        </w:rPr>
        <w:t>any Plants DB</w:t>
      </w:r>
    </w:p>
    <w:p w14:paraId="3CAB3568" w14:textId="3E2910A3" w:rsidR="004E284E" w:rsidRDefault="004E284E" w:rsidP="004E284E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 w:rsidRPr="004E284E">
        <w:rPr>
          <w:rFonts w:ascii="Arial" w:hAnsi="Arial" w:cs="Arial"/>
        </w:rPr>
        <w:t xml:space="preserve">Create </w:t>
      </w:r>
      <w:r>
        <w:rPr>
          <w:rFonts w:ascii="Arial" w:hAnsi="Arial" w:cs="Arial"/>
        </w:rPr>
        <w:t xml:space="preserve">a new </w:t>
      </w:r>
      <w:r w:rsidRPr="004E284E">
        <w:rPr>
          <w:rFonts w:ascii="Arial" w:hAnsi="Arial" w:cs="Arial"/>
        </w:rPr>
        <w:t>Annotation Type</w:t>
      </w:r>
      <w:r>
        <w:rPr>
          <w:rFonts w:ascii="Arial" w:hAnsi="Arial" w:cs="Arial"/>
        </w:rPr>
        <w:t xml:space="preserve"> to use as an EP Annotation Type</w:t>
      </w:r>
    </w:p>
    <w:p w14:paraId="788CE3E4" w14:textId="706F1C8D" w:rsidR="0091298D" w:rsidRDefault="0091298D" w:rsidP="0091298D">
      <w:pPr>
        <w:pStyle w:val="ListParagraph"/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 w:rsidRPr="0091298D">
        <w:rPr>
          <w:rFonts w:ascii="Consolas" w:hAnsi="Consolas" w:cs="Consolas"/>
          <w:color w:val="0000FF"/>
          <w:sz w:val="19"/>
          <w:szCs w:val="19"/>
        </w:rPr>
        <w:t>SELECT</w:t>
      </w:r>
      <w:r w:rsidRPr="0091298D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Pr="0091298D">
        <w:rPr>
          <w:rFonts w:ascii="Consolas" w:hAnsi="Consolas" w:cs="Consolas"/>
          <w:color w:val="808080"/>
          <w:sz w:val="19"/>
          <w:szCs w:val="19"/>
        </w:rPr>
        <w:t>*</w:t>
      </w:r>
      <w:r>
        <w:rPr>
          <w:rFonts w:ascii="Consolas" w:hAnsi="Consolas" w:cs="Consolas"/>
          <w:color w:val="808080"/>
          <w:sz w:val="19"/>
          <w:szCs w:val="19"/>
        </w:rPr>
        <w:t xml:space="preserve"> </w:t>
      </w:r>
      <w:r w:rsidRPr="0091298D">
        <w:rPr>
          <w:rFonts w:ascii="Consolas" w:hAnsi="Consolas" w:cs="Consolas"/>
          <w:color w:val="0000FF"/>
          <w:sz w:val="19"/>
          <w:szCs w:val="19"/>
        </w:rPr>
        <w:t>FROM</w:t>
      </w:r>
      <w:r w:rsidRPr="0091298D">
        <w:rPr>
          <w:rFonts w:ascii="Consolas" w:hAnsi="Consolas" w:cs="Consolas"/>
          <w:color w:val="000000"/>
          <w:sz w:val="19"/>
          <w:szCs w:val="19"/>
        </w:rPr>
        <w:t xml:space="preserve"> [</w:t>
      </w:r>
      <w:proofErr w:type="spellStart"/>
      <w:r w:rsidRPr="0091298D">
        <w:rPr>
          <w:rFonts w:ascii="Consolas" w:hAnsi="Consolas" w:cs="Consolas"/>
          <w:color w:val="000000"/>
          <w:sz w:val="19"/>
          <w:szCs w:val="19"/>
        </w:rPr>
        <w:t>AnnotationTypes</w:t>
      </w:r>
      <w:proofErr w:type="spellEnd"/>
      <w:r w:rsidRPr="0091298D">
        <w:rPr>
          <w:rFonts w:ascii="Consolas" w:hAnsi="Consolas" w:cs="Consolas"/>
          <w:color w:val="000000"/>
          <w:sz w:val="19"/>
          <w:szCs w:val="19"/>
        </w:rPr>
        <w:t>]</w:t>
      </w:r>
    </w:p>
    <w:p w14:paraId="35B1D5A1" w14:textId="214D17AE" w:rsidR="0091298D" w:rsidRPr="0091298D" w:rsidRDefault="0091298D" w:rsidP="0091298D">
      <w:pPr>
        <w:pStyle w:val="ListParagraph"/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 xml:space="preserve">--will be most recently created 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TypeID</w:t>
      </w:r>
      <w:proofErr w:type="spellEnd"/>
    </w:p>
    <w:p w14:paraId="0F2CAF20" w14:textId="4994550A" w:rsidR="004E284E" w:rsidRPr="004E284E" w:rsidRDefault="004E284E" w:rsidP="004E284E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 w:rsidRPr="004E284E">
        <w:rPr>
          <w:rFonts w:ascii="Arial" w:hAnsi="Arial" w:cs="Arial"/>
        </w:rPr>
        <w:t xml:space="preserve">Create EP Format file in </w:t>
      </w:r>
      <w:proofErr w:type="spellStart"/>
      <w:r w:rsidRPr="004E284E">
        <w:rPr>
          <w:rFonts w:ascii="Arial" w:hAnsi="Arial" w:cs="Arial"/>
        </w:rPr>
        <w:t>epall</w:t>
      </w:r>
      <w:proofErr w:type="spellEnd"/>
      <w:r w:rsidRPr="004E284E">
        <w:rPr>
          <w:rFonts w:ascii="Arial" w:hAnsi="Arial" w:cs="Arial"/>
        </w:rPr>
        <w:t xml:space="preserve"> folder</w:t>
      </w:r>
      <w:r>
        <w:rPr>
          <w:rFonts w:ascii="Arial" w:hAnsi="Arial" w:cs="Arial"/>
        </w:rPr>
        <w:t xml:space="preserve"> (example EPFortmatTST1.xml)</w:t>
      </w:r>
    </w:p>
    <w:p w14:paraId="40471805" w14:textId="0E8F8E2F" w:rsidR="004E284E" w:rsidRDefault="004E284E" w:rsidP="004E284E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Pr="004E284E">
        <w:rPr>
          <w:rFonts w:ascii="Arial" w:hAnsi="Arial" w:cs="Arial"/>
        </w:rPr>
        <w:t xml:space="preserve">dd reference in </w:t>
      </w:r>
      <w:r>
        <w:rPr>
          <w:rFonts w:ascii="Arial" w:hAnsi="Arial" w:cs="Arial"/>
        </w:rPr>
        <w:t xml:space="preserve">main </w:t>
      </w:r>
      <w:r w:rsidRPr="004E284E">
        <w:rPr>
          <w:rFonts w:ascii="Arial" w:hAnsi="Arial" w:cs="Arial"/>
        </w:rPr>
        <w:t>format file to EP format file</w:t>
      </w:r>
      <w:r>
        <w:rPr>
          <w:rFonts w:ascii="Arial" w:hAnsi="Arial" w:cs="Arial"/>
        </w:rPr>
        <w:t xml:space="preserve"> (and also reference to related annotation type). Example (</w:t>
      </w:r>
      <w:hyperlink r:id="rId11" w:history="1">
        <w:r w:rsidRPr="00522CF5">
          <w:rPr>
            <w:rStyle w:val="Hyperlink"/>
            <w:rFonts w:ascii="Arial" w:hAnsi="Arial" w:cs="Arial"/>
          </w:rPr>
          <w:t>EPTST1all.xml</w:t>
        </w:r>
      </w:hyperlink>
      <w:r>
        <w:rPr>
          <w:rFonts w:ascii="Arial" w:hAnsi="Arial" w:cs="Arial"/>
        </w:rPr>
        <w:t>):</w:t>
      </w:r>
    </w:p>
    <w:p w14:paraId="7F5160E7" w14:textId="7F2BDE79" w:rsidR="004E284E" w:rsidRPr="004E284E" w:rsidRDefault="00231039" w:rsidP="004E284E">
      <w:pPr>
        <w:pStyle w:val="ListParagraph"/>
        <w:autoSpaceDE w:val="0"/>
        <w:autoSpaceDN w:val="0"/>
        <w:jc w:val="both"/>
        <w:rPr>
          <w:rFonts w:ascii="Arial" w:hAnsi="Arial" w:cs="Arial"/>
        </w:rPr>
      </w:pPr>
      <w:r w:rsidRPr="00231039">
        <w:rPr>
          <w:rFonts w:ascii="Arial" w:hAnsi="Arial" w:cs="Arial"/>
          <w:noProof/>
        </w:rPr>
        <w:drawing>
          <wp:inline distT="0" distB="0" distL="0" distR="0" wp14:anchorId="2152BD73" wp14:editId="7DE617CC">
            <wp:extent cx="6858000" cy="1081405"/>
            <wp:effectExtent l="0" t="0" r="0" b="4445"/>
            <wp:docPr id="5889709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8970998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1081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7156E8" w14:textId="26924F3F" w:rsidR="004E284E" w:rsidRPr="004E284E" w:rsidRDefault="004E284E" w:rsidP="004E284E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F</w:t>
      </w:r>
      <w:r w:rsidRPr="004E284E">
        <w:rPr>
          <w:rFonts w:ascii="Arial" w:hAnsi="Arial" w:cs="Arial"/>
        </w:rPr>
        <w:t>ormat must be in use when start PROMS</w:t>
      </w:r>
      <w:r>
        <w:rPr>
          <w:rFonts w:ascii="Arial" w:hAnsi="Arial" w:cs="Arial"/>
        </w:rPr>
        <w:t xml:space="preserve"> (note: it basically checks for in use format files with the lines above and marks the referenced Annotation Types as being “Electronic Procedure Annotation Types”)</w:t>
      </w:r>
    </w:p>
    <w:p w14:paraId="5868B340" w14:textId="7F737A1C" w:rsidR="00E04CF8" w:rsidRDefault="004E284E" w:rsidP="004E284E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Pr="004E284E">
        <w:rPr>
          <w:rFonts w:ascii="Arial" w:hAnsi="Arial" w:cs="Arial"/>
        </w:rPr>
        <w:t>tart PROMS and update / add new formats</w:t>
      </w:r>
    </w:p>
    <w:p w14:paraId="576A24DF" w14:textId="4FB12BCD" w:rsidR="0024591C" w:rsidRPr="00A150E3" w:rsidRDefault="0024591C" w:rsidP="004E284E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Note: It is recommended to do a full </w:t>
      </w:r>
      <w:proofErr w:type="spellStart"/>
      <w:r>
        <w:rPr>
          <w:rFonts w:ascii="Arial" w:hAnsi="Arial" w:cs="Arial"/>
        </w:rPr>
        <w:t>db</w:t>
      </w:r>
      <w:proofErr w:type="spellEnd"/>
      <w:r>
        <w:rPr>
          <w:rFonts w:ascii="Arial" w:hAnsi="Arial" w:cs="Arial"/>
        </w:rPr>
        <w:t xml:space="preserve"> backup before any changes are done to the Electronic Procedure xml file.</w:t>
      </w:r>
    </w:p>
    <w:p w14:paraId="2CCE8C70" w14:textId="77777777" w:rsidR="00751A56" w:rsidRDefault="00751A56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bookmarkStart w:id="0" w:name="OLE_LINK4"/>
    </w:p>
    <w:p w14:paraId="55960C9A" w14:textId="42262F4C" w:rsidR="00751A56" w:rsidRDefault="00751A56" w:rsidP="00751A56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Setup/ Creation of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EPFormat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file:</w:t>
      </w:r>
    </w:p>
    <w:p w14:paraId="786E45A9" w14:textId="44EE56D8" w:rsidR="00751A56" w:rsidRDefault="00751A56" w:rsidP="00751A56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File will go in Formats\</w:t>
      </w:r>
      <w:proofErr w:type="spellStart"/>
      <w:r>
        <w:rPr>
          <w:rFonts w:ascii="Arial" w:hAnsi="Arial" w:cs="Arial"/>
        </w:rPr>
        <w:t>epall</w:t>
      </w:r>
      <w:proofErr w:type="spellEnd"/>
      <w:r>
        <w:rPr>
          <w:rFonts w:ascii="Arial" w:hAnsi="Arial" w:cs="Arial"/>
        </w:rPr>
        <w:t xml:space="preserve"> folder</w:t>
      </w:r>
    </w:p>
    <w:p w14:paraId="6DFA1771" w14:textId="65F83EA5" w:rsidR="00751A56" w:rsidRDefault="00751A56" w:rsidP="000245EE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Example: </w:t>
      </w:r>
      <w:r w:rsidR="000245EE">
        <w:rPr>
          <w:rFonts w:ascii="Arial" w:hAnsi="Arial" w:cs="Arial"/>
        </w:rPr>
        <w:t xml:space="preserve">(see </w:t>
      </w:r>
      <w:hyperlink r:id="rId13" w:history="1">
        <w:r w:rsidR="000245EE" w:rsidRPr="00522CF5">
          <w:rPr>
            <w:rStyle w:val="Hyperlink"/>
            <w:rFonts w:ascii="Arial" w:hAnsi="Arial" w:cs="Arial"/>
          </w:rPr>
          <w:t>EPFormatTST1.xml</w:t>
        </w:r>
      </w:hyperlink>
      <w:r w:rsidR="000245EE">
        <w:rPr>
          <w:rFonts w:ascii="Arial" w:hAnsi="Arial" w:cs="Arial"/>
        </w:rPr>
        <w:t>)</w:t>
      </w:r>
      <w:r w:rsidRPr="00751A56">
        <w:rPr>
          <w:rFonts w:ascii="Arial" w:hAnsi="Arial" w:cs="Arial"/>
          <w:noProof/>
        </w:rPr>
        <w:drawing>
          <wp:inline distT="0" distB="0" distL="0" distR="0" wp14:anchorId="4E68B4F4" wp14:editId="18839F35">
            <wp:extent cx="6858000" cy="1384300"/>
            <wp:effectExtent l="0" t="0" r="0" b="6350"/>
            <wp:docPr id="13411042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1104213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138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9DD6A3" w14:textId="77777777" w:rsidR="00B0561C" w:rsidRDefault="00B0561C" w:rsidP="00B0561C">
      <w:pPr>
        <w:pStyle w:val="ListParagraph"/>
        <w:autoSpaceDE w:val="0"/>
        <w:autoSpaceDN w:val="0"/>
        <w:jc w:val="both"/>
        <w:rPr>
          <w:rFonts w:ascii="Arial" w:hAnsi="Arial" w:cs="Arial"/>
          <w:b/>
          <w:bCs/>
          <w:u w:val="single"/>
        </w:rPr>
      </w:pPr>
    </w:p>
    <w:p w14:paraId="43318CE4" w14:textId="1F28BB15" w:rsidR="00751A56" w:rsidRPr="00751A56" w:rsidRDefault="00751A56" w:rsidP="00751A56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  <w:b/>
          <w:bCs/>
          <w:u w:val="single"/>
        </w:rPr>
      </w:pPr>
      <w:r w:rsidRPr="00751A56">
        <w:rPr>
          <w:rFonts w:ascii="Arial" w:hAnsi="Arial" w:cs="Arial"/>
          <w:b/>
          <w:bCs/>
          <w:u w:val="single"/>
        </w:rPr>
        <w:t>Types</w:t>
      </w:r>
      <w:r>
        <w:rPr>
          <w:rFonts w:ascii="Arial" w:hAnsi="Arial" w:cs="Arial"/>
          <w:b/>
          <w:bCs/>
          <w:u w:val="single"/>
        </w:rPr>
        <w:t xml:space="preserve"> of </w:t>
      </w:r>
      <w:proofErr w:type="spellStart"/>
      <w:r>
        <w:rPr>
          <w:rFonts w:ascii="Arial" w:hAnsi="Arial" w:cs="Arial"/>
          <w:b/>
          <w:bCs/>
          <w:u w:val="single"/>
        </w:rPr>
        <w:t>EPFields</w:t>
      </w:r>
      <w:proofErr w:type="spellEnd"/>
      <w:r w:rsidRPr="00751A56">
        <w:rPr>
          <w:rFonts w:ascii="Arial" w:hAnsi="Arial" w:cs="Arial"/>
          <w:b/>
          <w:bCs/>
          <w:u w:val="single"/>
        </w:rPr>
        <w:t>:</w:t>
      </w:r>
    </w:p>
    <w:p w14:paraId="6D3FA5FB" w14:textId="5645F978" w:rsidR="00751A56" w:rsidRDefault="00751A56" w:rsidP="00751A56">
      <w:pPr>
        <w:pStyle w:val="ListParagraph"/>
        <w:numPr>
          <w:ilvl w:val="0"/>
          <w:numId w:val="39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TABLEINPUT – specifically for </w:t>
      </w:r>
      <w:proofErr w:type="spellStart"/>
      <w:r>
        <w:rPr>
          <w:rFonts w:ascii="Arial" w:hAnsi="Arial" w:cs="Arial"/>
        </w:rPr>
        <w:t>steptypes</w:t>
      </w:r>
      <w:proofErr w:type="spellEnd"/>
      <w:r>
        <w:rPr>
          <w:rFonts w:ascii="Arial" w:hAnsi="Arial" w:cs="Arial"/>
        </w:rPr>
        <w:t xml:space="preserve"> of table, allows user to specify which table cells will have EP input of (</w:t>
      </w:r>
      <w:proofErr w:type="spellStart"/>
      <w:proofErr w:type="gramStart"/>
      <w:r>
        <w:rPr>
          <w:rFonts w:ascii="Arial" w:hAnsi="Arial" w:cs="Arial"/>
        </w:rPr>
        <w:t>none,checkbox</w:t>
      </w:r>
      <w:proofErr w:type="gramEnd"/>
      <w:r>
        <w:rPr>
          <w:rFonts w:ascii="Arial" w:hAnsi="Arial" w:cs="Arial"/>
        </w:rPr>
        <w:t>,textbox</w:t>
      </w:r>
      <w:proofErr w:type="spellEnd"/>
      <w:r>
        <w:rPr>
          <w:rFonts w:ascii="Arial" w:hAnsi="Arial" w:cs="Arial"/>
        </w:rPr>
        <w:t xml:space="preserve">). </w:t>
      </w:r>
    </w:p>
    <w:p w14:paraId="245CFFBC" w14:textId="58229299" w:rsidR="00751A56" w:rsidRDefault="00751A56" w:rsidP="00751A56">
      <w:pPr>
        <w:pStyle w:val="ListParagraph"/>
        <w:numPr>
          <w:ilvl w:val="0"/>
          <w:numId w:val="39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TEXT</w:t>
      </w:r>
      <w:r w:rsidR="000B14D0">
        <w:rPr>
          <w:rFonts w:ascii="Arial" w:hAnsi="Arial" w:cs="Arial"/>
        </w:rPr>
        <w:t xml:space="preserve"> - textbox</w:t>
      </w:r>
    </w:p>
    <w:p w14:paraId="2DC12EFA" w14:textId="41CB6469" w:rsidR="00751A56" w:rsidRDefault="00751A56" w:rsidP="00751A56">
      <w:pPr>
        <w:pStyle w:val="ListParagraph"/>
        <w:numPr>
          <w:ilvl w:val="0"/>
          <w:numId w:val="39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LOGICAL</w:t>
      </w:r>
      <w:r w:rsidR="000B14D0">
        <w:rPr>
          <w:rFonts w:ascii="Arial" w:hAnsi="Arial" w:cs="Arial"/>
        </w:rPr>
        <w:t xml:space="preserve"> - checkbox</w:t>
      </w:r>
    </w:p>
    <w:p w14:paraId="69C84883" w14:textId="61B89CA9" w:rsidR="00751A56" w:rsidRDefault="00751A56" w:rsidP="00751A56">
      <w:pPr>
        <w:pStyle w:val="ListParagraph"/>
        <w:numPr>
          <w:ilvl w:val="0"/>
          <w:numId w:val="39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COMBO</w:t>
      </w:r>
      <w:r w:rsidR="00B0561C">
        <w:rPr>
          <w:rFonts w:ascii="Arial" w:hAnsi="Arial" w:cs="Arial"/>
        </w:rPr>
        <w:t xml:space="preserve"> – </w:t>
      </w:r>
      <w:proofErr w:type="spellStart"/>
      <w:r w:rsidR="00B0561C">
        <w:rPr>
          <w:rFonts w:ascii="Arial" w:hAnsi="Arial" w:cs="Arial"/>
        </w:rPr>
        <w:t>dropdownlist</w:t>
      </w:r>
      <w:proofErr w:type="spellEnd"/>
      <w:r w:rsidR="00B0561C">
        <w:rPr>
          <w:rFonts w:ascii="Arial" w:hAnsi="Arial" w:cs="Arial"/>
        </w:rPr>
        <w:t xml:space="preserve"> where options are specified in EP Format file.</w:t>
      </w:r>
    </w:p>
    <w:p w14:paraId="4204F098" w14:textId="3E7AE1F5" w:rsidR="00751A56" w:rsidRPr="00B0561C" w:rsidRDefault="00751A56" w:rsidP="00B0561C">
      <w:pPr>
        <w:pStyle w:val="ListParagraph"/>
        <w:numPr>
          <w:ilvl w:val="0"/>
          <w:numId w:val="39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ROSINGLE</w:t>
      </w:r>
      <w:r w:rsidR="00B0561C">
        <w:rPr>
          <w:rFonts w:ascii="Arial" w:hAnsi="Arial" w:cs="Arial"/>
        </w:rPr>
        <w:t xml:space="preserve"> – </w:t>
      </w:r>
      <w:proofErr w:type="spellStart"/>
      <w:r w:rsidR="00B0561C">
        <w:rPr>
          <w:rFonts w:ascii="Arial" w:hAnsi="Arial" w:cs="Arial"/>
        </w:rPr>
        <w:t>dropdownlist</w:t>
      </w:r>
      <w:proofErr w:type="spellEnd"/>
      <w:r w:rsidR="00B0561C">
        <w:rPr>
          <w:rFonts w:ascii="Arial" w:hAnsi="Arial" w:cs="Arial"/>
        </w:rPr>
        <w:t xml:space="preserve"> attached to an RO Group where options are the individual ROs within that group</w:t>
      </w:r>
    </w:p>
    <w:p w14:paraId="1B830933" w14:textId="6D9371A0" w:rsidR="00751A56" w:rsidRPr="00B0561C" w:rsidRDefault="00751A56" w:rsidP="00B0561C">
      <w:pPr>
        <w:pStyle w:val="ListParagraph"/>
        <w:numPr>
          <w:ilvl w:val="0"/>
          <w:numId w:val="39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ROMULTI</w:t>
      </w:r>
      <w:r w:rsidR="00B0561C">
        <w:rPr>
          <w:rFonts w:ascii="Arial" w:hAnsi="Arial" w:cs="Arial"/>
        </w:rPr>
        <w:t xml:space="preserve"> – </w:t>
      </w:r>
      <w:proofErr w:type="spellStart"/>
      <w:r w:rsidR="00B0561C">
        <w:rPr>
          <w:rFonts w:ascii="Arial" w:hAnsi="Arial" w:cs="Arial"/>
        </w:rPr>
        <w:t>combobox</w:t>
      </w:r>
      <w:proofErr w:type="spellEnd"/>
      <w:r w:rsidR="00B0561C">
        <w:rPr>
          <w:rFonts w:ascii="Arial" w:hAnsi="Arial" w:cs="Arial"/>
        </w:rPr>
        <w:t xml:space="preserve"> attached to an RO Group where options are the individual ROs within that group (MULTI-SELECT version of ROSINGLE)</w:t>
      </w:r>
    </w:p>
    <w:p w14:paraId="7728D8DD" w14:textId="2A0E90DD" w:rsidR="003C63EC" w:rsidRDefault="003C63E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0BD836D2" w14:textId="77777777" w:rsidR="00751A56" w:rsidRDefault="00751A56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6EB9D43" w14:textId="34A48E52" w:rsidR="00751A56" w:rsidRPr="00751A56" w:rsidRDefault="00751A56" w:rsidP="00751A56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  <w:b/>
          <w:bCs/>
          <w:u w:val="single"/>
        </w:rPr>
      </w:pPr>
      <w:proofErr w:type="spellStart"/>
      <w:r>
        <w:rPr>
          <w:rFonts w:ascii="Arial" w:hAnsi="Arial" w:cs="Arial"/>
          <w:b/>
          <w:bCs/>
          <w:u w:val="single"/>
        </w:rPr>
        <w:t>EPField</w:t>
      </w:r>
      <w:proofErr w:type="spellEnd"/>
      <w:r>
        <w:rPr>
          <w:rFonts w:ascii="Arial" w:hAnsi="Arial" w:cs="Arial"/>
          <w:b/>
          <w:bCs/>
          <w:u w:val="single"/>
        </w:rPr>
        <w:t xml:space="preserve"> Properties</w:t>
      </w:r>
      <w:r w:rsidRPr="00751A56">
        <w:rPr>
          <w:rFonts w:ascii="Arial" w:hAnsi="Arial" w:cs="Arial"/>
          <w:b/>
          <w:bCs/>
          <w:u w:val="single"/>
        </w:rPr>
        <w:t>:</w:t>
      </w:r>
    </w:p>
    <w:p w14:paraId="48F0AC1A" w14:textId="155F3D1F" w:rsidR="00751A56" w:rsidRDefault="00751A56" w:rsidP="00751A56">
      <w:pPr>
        <w:pStyle w:val="ListParagraph"/>
        <w:numPr>
          <w:ilvl w:val="0"/>
          <w:numId w:val="39"/>
        </w:numPr>
        <w:autoSpaceDE w:val="0"/>
        <w:autoSpaceDN w:val="0"/>
        <w:jc w:val="both"/>
        <w:rPr>
          <w:rFonts w:ascii="Arial" w:hAnsi="Arial" w:cs="Arial"/>
        </w:rPr>
      </w:pPr>
      <w:proofErr w:type="spellStart"/>
      <w:r w:rsidRPr="00751A56">
        <w:rPr>
          <w:rFonts w:ascii="Arial" w:hAnsi="Arial" w:cs="Arial"/>
        </w:rPr>
        <w:t>validforsteptypes</w:t>
      </w:r>
      <w:proofErr w:type="spellEnd"/>
      <w:r w:rsidR="00ED5EE0">
        <w:rPr>
          <w:rFonts w:ascii="Arial" w:hAnsi="Arial" w:cs="Arial"/>
        </w:rPr>
        <w:t xml:space="preserve"> - </w:t>
      </w:r>
      <w:r>
        <w:rPr>
          <w:rFonts w:ascii="Arial" w:hAnsi="Arial" w:cs="Arial"/>
        </w:rPr>
        <w:t>designates which types of steps the input should show for.</w:t>
      </w:r>
    </w:p>
    <w:p w14:paraId="156989B7" w14:textId="6A900B62" w:rsidR="00751A56" w:rsidRDefault="00751A56" w:rsidP="00751A56">
      <w:pPr>
        <w:pStyle w:val="ListParagraph"/>
        <w:numPr>
          <w:ilvl w:val="0"/>
          <w:numId w:val="39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label </w:t>
      </w:r>
      <w:r w:rsidR="00D93A2F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="00D93A2F">
        <w:rPr>
          <w:rFonts w:ascii="Arial" w:hAnsi="Arial" w:cs="Arial"/>
        </w:rPr>
        <w:t xml:space="preserve">label to use in UI attached to control, if not included, uses name of </w:t>
      </w:r>
      <w:proofErr w:type="spellStart"/>
      <w:r w:rsidR="00D93A2F">
        <w:rPr>
          <w:rFonts w:ascii="Arial" w:hAnsi="Arial" w:cs="Arial"/>
        </w:rPr>
        <w:t>EPField</w:t>
      </w:r>
      <w:proofErr w:type="spellEnd"/>
      <w:r w:rsidR="00D93A2F">
        <w:rPr>
          <w:rFonts w:ascii="Arial" w:hAnsi="Arial" w:cs="Arial"/>
        </w:rPr>
        <w:t>.</w:t>
      </w:r>
    </w:p>
    <w:p w14:paraId="11E9CC9C" w14:textId="65DEB4C0" w:rsidR="00751A56" w:rsidRDefault="00751A56" w:rsidP="00751A56">
      <w:pPr>
        <w:pStyle w:val="ListParagraph"/>
        <w:numPr>
          <w:ilvl w:val="0"/>
          <w:numId w:val="39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text</w:t>
      </w:r>
      <w:r w:rsidR="00ED5EE0">
        <w:rPr>
          <w:rFonts w:ascii="Arial" w:hAnsi="Arial" w:cs="Arial"/>
        </w:rPr>
        <w:t xml:space="preserve"> </w:t>
      </w:r>
      <w:r w:rsidR="00ED6013">
        <w:rPr>
          <w:rFonts w:ascii="Arial" w:hAnsi="Arial" w:cs="Arial"/>
        </w:rPr>
        <w:t xml:space="preserve">– for COMBO – list of values (for example: </w:t>
      </w:r>
      <w:r w:rsidR="00ED6013" w:rsidRPr="00ED6013">
        <w:rPr>
          <w:rFonts w:ascii="Arial" w:hAnsi="Arial" w:cs="Arial"/>
        </w:rPr>
        <w:t>text="1, 2, 1 (backup), 2 (backup)"</w:t>
      </w:r>
      <w:r w:rsidR="00ED6013">
        <w:rPr>
          <w:rFonts w:ascii="Arial" w:hAnsi="Arial" w:cs="Arial"/>
        </w:rPr>
        <w:t>). For LOGICAL – will add text next to checkbox.</w:t>
      </w:r>
    </w:p>
    <w:p w14:paraId="2B8345EC" w14:textId="1FBF6F36" w:rsidR="00751A56" w:rsidRDefault="00751A56" w:rsidP="00751A56">
      <w:pPr>
        <w:pStyle w:val="ListParagraph"/>
        <w:numPr>
          <w:ilvl w:val="0"/>
          <w:numId w:val="39"/>
        </w:numPr>
        <w:autoSpaceDE w:val="0"/>
        <w:autoSpaceDN w:val="0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numlines</w:t>
      </w:r>
      <w:proofErr w:type="spellEnd"/>
      <w:r w:rsidR="00ED5EE0">
        <w:rPr>
          <w:rFonts w:ascii="Arial" w:hAnsi="Arial" w:cs="Arial"/>
        </w:rPr>
        <w:t xml:space="preserve"> </w:t>
      </w:r>
      <w:r w:rsidR="00D93A2F">
        <w:rPr>
          <w:rFonts w:ascii="Arial" w:hAnsi="Arial" w:cs="Arial"/>
        </w:rPr>
        <w:t xml:space="preserve">– for TEXT – specifies number of lines a textbox should span by default. If not included, is a </w:t>
      </w:r>
      <w:proofErr w:type="gramStart"/>
      <w:r w:rsidR="00D93A2F">
        <w:rPr>
          <w:rFonts w:ascii="Arial" w:hAnsi="Arial" w:cs="Arial"/>
        </w:rPr>
        <w:t>1 line</w:t>
      </w:r>
      <w:proofErr w:type="gramEnd"/>
      <w:r w:rsidR="00D93A2F">
        <w:rPr>
          <w:rFonts w:ascii="Arial" w:hAnsi="Arial" w:cs="Arial"/>
        </w:rPr>
        <w:t xml:space="preserve"> textbox.</w:t>
      </w:r>
    </w:p>
    <w:p w14:paraId="37FCE96F" w14:textId="35F5E803" w:rsidR="00751A56" w:rsidRDefault="00751A56" w:rsidP="00751A56">
      <w:pPr>
        <w:pStyle w:val="ListParagraph"/>
        <w:numPr>
          <w:ilvl w:val="0"/>
          <w:numId w:val="39"/>
        </w:numPr>
        <w:autoSpaceDE w:val="0"/>
        <w:autoSpaceDN w:val="0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r</w:t>
      </w:r>
      <w:r w:rsidR="00ED5EE0">
        <w:rPr>
          <w:rFonts w:ascii="Arial" w:hAnsi="Arial" w:cs="Arial"/>
        </w:rPr>
        <w:t>o</w:t>
      </w:r>
      <w:r>
        <w:rPr>
          <w:rFonts w:ascii="Arial" w:hAnsi="Arial" w:cs="Arial"/>
        </w:rPr>
        <w:t>source</w:t>
      </w:r>
      <w:proofErr w:type="spellEnd"/>
      <w:r w:rsidR="00ED5EE0">
        <w:rPr>
          <w:rFonts w:ascii="Arial" w:hAnsi="Arial" w:cs="Arial"/>
        </w:rPr>
        <w:t xml:space="preserve"> </w:t>
      </w:r>
      <w:r w:rsidR="009D5872">
        <w:rPr>
          <w:rFonts w:ascii="Arial" w:hAnsi="Arial" w:cs="Arial"/>
        </w:rPr>
        <w:t>– roid of group that you want ROSINGLE/ROMULTI to base off of</w:t>
      </w:r>
    </w:p>
    <w:p w14:paraId="4DD79DA3" w14:textId="77777777" w:rsidR="00B7559A" w:rsidRPr="00B7559A" w:rsidRDefault="00B7559A" w:rsidP="00B7559A">
      <w:pPr>
        <w:pStyle w:val="ListParagraph"/>
        <w:autoSpaceDE w:val="0"/>
        <w:autoSpaceDN w:val="0"/>
        <w:adjustRightInd w:val="0"/>
        <w:ind w:left="1440"/>
        <w:rPr>
          <w:rFonts w:ascii="Consolas" w:hAnsi="Consolas" w:cs="Consolas"/>
          <w:color w:val="000000"/>
          <w:sz w:val="19"/>
          <w:szCs w:val="19"/>
        </w:rPr>
      </w:pPr>
      <w:r w:rsidRPr="00B7559A">
        <w:rPr>
          <w:rFonts w:ascii="Consolas" w:hAnsi="Consolas" w:cs="Consolas"/>
          <w:color w:val="0000FF"/>
          <w:sz w:val="19"/>
          <w:szCs w:val="19"/>
        </w:rPr>
        <w:t>SELECT</w:t>
      </w:r>
      <w:r w:rsidRPr="00B7559A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Pr="00B7559A">
        <w:rPr>
          <w:rFonts w:ascii="Consolas" w:hAnsi="Consolas" w:cs="Consolas"/>
          <w:color w:val="0000FF"/>
          <w:sz w:val="19"/>
          <w:szCs w:val="19"/>
        </w:rPr>
        <w:t>TOP</w:t>
      </w:r>
      <w:r w:rsidRPr="00B7559A">
        <w:rPr>
          <w:rFonts w:ascii="Consolas" w:hAnsi="Consolas" w:cs="Consolas"/>
          <w:color w:val="000000"/>
          <w:sz w:val="19"/>
          <w:szCs w:val="19"/>
        </w:rPr>
        <w:t xml:space="preserve"> 1 </w:t>
      </w:r>
      <w:r w:rsidRPr="00B7559A">
        <w:rPr>
          <w:rFonts w:ascii="Consolas" w:hAnsi="Consolas" w:cs="Consolas"/>
          <w:color w:val="808080"/>
          <w:sz w:val="19"/>
          <w:szCs w:val="19"/>
        </w:rPr>
        <w:t>*</w:t>
      </w:r>
      <w:r w:rsidRPr="00B7559A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Pr="00B7559A">
        <w:rPr>
          <w:rFonts w:ascii="Consolas" w:hAnsi="Consolas" w:cs="Consolas"/>
          <w:color w:val="0000FF"/>
          <w:sz w:val="19"/>
          <w:szCs w:val="19"/>
        </w:rPr>
        <w:t>FROM</w:t>
      </w:r>
      <w:r w:rsidRPr="00B7559A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Pr="00B7559A">
        <w:rPr>
          <w:rFonts w:ascii="Consolas" w:hAnsi="Consolas" w:cs="Consolas"/>
          <w:color w:val="000000"/>
          <w:sz w:val="19"/>
          <w:szCs w:val="19"/>
        </w:rPr>
        <w:t>RofstChild</w:t>
      </w:r>
      <w:proofErr w:type="spellEnd"/>
    </w:p>
    <w:p w14:paraId="6947F598" w14:textId="28271A55" w:rsidR="00B7559A" w:rsidRDefault="00B7559A" w:rsidP="00B7559A">
      <w:pPr>
        <w:pStyle w:val="ListParagraph"/>
        <w:autoSpaceDE w:val="0"/>
        <w:autoSpaceDN w:val="0"/>
        <w:ind w:left="1440"/>
        <w:jc w:val="both"/>
        <w:rPr>
          <w:rFonts w:ascii="Arial" w:hAnsi="Arial" w:cs="Arial"/>
        </w:rPr>
      </w:pPr>
      <w:r>
        <w:rPr>
          <w:rFonts w:ascii="Consolas" w:hAnsi="Consolas" w:cs="Consolas"/>
          <w:color w:val="0000FF"/>
          <w:sz w:val="19"/>
          <w:szCs w:val="19"/>
        </w:rPr>
        <w:t>where</w:t>
      </w:r>
      <w:r>
        <w:rPr>
          <w:rFonts w:ascii="Consolas" w:hAnsi="Consolas" w:cs="Consolas"/>
          <w:color w:val="000000"/>
          <w:sz w:val="19"/>
          <w:szCs w:val="19"/>
        </w:rPr>
        <w:t xml:space="preserve"> title </w:t>
      </w:r>
      <w:r>
        <w:rPr>
          <w:rFonts w:ascii="Consolas" w:hAnsi="Consolas" w:cs="Consolas"/>
          <w:color w:val="8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FF0000"/>
          <w:sz w:val="19"/>
          <w:szCs w:val="19"/>
        </w:rPr>
        <w:t>'</w:t>
      </w:r>
      <w:proofErr w:type="spellStart"/>
      <w:r>
        <w:rPr>
          <w:rFonts w:ascii="Consolas" w:hAnsi="Consolas" w:cs="Consolas"/>
          <w:color w:val="FF0000"/>
          <w:sz w:val="19"/>
          <w:szCs w:val="19"/>
        </w:rPr>
        <w:t>ROGroupName</w:t>
      </w:r>
      <w:proofErr w:type="spellEnd"/>
      <w:r>
        <w:rPr>
          <w:rFonts w:ascii="Consolas" w:hAnsi="Consolas" w:cs="Consolas"/>
          <w:color w:val="FF0000"/>
          <w:sz w:val="19"/>
          <w:szCs w:val="19"/>
        </w:rPr>
        <w:t>'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and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value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is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null</w:t>
      </w:r>
    </w:p>
    <w:p w14:paraId="5B4CEA02" w14:textId="7990FBC3" w:rsidR="00751A56" w:rsidRDefault="00ED5EE0" w:rsidP="00751A56">
      <w:pPr>
        <w:pStyle w:val="ListParagraph"/>
        <w:numPr>
          <w:ilvl w:val="0"/>
          <w:numId w:val="39"/>
        </w:numPr>
        <w:autoSpaceDE w:val="0"/>
        <w:autoSpaceDN w:val="0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returncols</w:t>
      </w:r>
      <w:proofErr w:type="spellEnd"/>
      <w:r>
        <w:rPr>
          <w:rFonts w:ascii="Arial" w:hAnsi="Arial" w:cs="Arial"/>
        </w:rPr>
        <w:t xml:space="preserve"> </w:t>
      </w:r>
      <w:r w:rsidR="009D5872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="009D5872">
        <w:rPr>
          <w:rFonts w:ascii="Arial" w:hAnsi="Arial" w:cs="Arial"/>
        </w:rPr>
        <w:t xml:space="preserve">For ROSINGLE/ROMULTI - which </w:t>
      </w:r>
      <w:proofErr w:type="spellStart"/>
      <w:r w:rsidR="009D5872">
        <w:rPr>
          <w:rFonts w:ascii="Arial" w:hAnsi="Arial" w:cs="Arial"/>
        </w:rPr>
        <w:t>ReturnValues</w:t>
      </w:r>
      <w:proofErr w:type="spellEnd"/>
      <w:r w:rsidR="009D5872">
        <w:rPr>
          <w:rFonts w:ascii="Arial" w:hAnsi="Arial" w:cs="Arial"/>
        </w:rPr>
        <w:t xml:space="preserve"> you want to include when exporting to xml. If return value is a single value</w:t>
      </w:r>
      <w:r w:rsidR="00D016B3">
        <w:rPr>
          <w:rFonts w:ascii="Arial" w:hAnsi="Arial" w:cs="Arial"/>
        </w:rPr>
        <w:t>,</w:t>
      </w:r>
      <w:r w:rsidR="009D5872">
        <w:rPr>
          <w:rFonts w:ascii="Arial" w:hAnsi="Arial" w:cs="Arial"/>
        </w:rPr>
        <w:t xml:space="preserve"> then this field can be excluded. Otherwise. May specify something like </w:t>
      </w:r>
    </w:p>
    <w:p w14:paraId="29214AC9" w14:textId="1662E05F" w:rsidR="009D5872" w:rsidRDefault="009D5872" w:rsidP="009D5872">
      <w:pPr>
        <w:pStyle w:val="ListParagraph"/>
        <w:autoSpaceDE w:val="0"/>
        <w:autoSpaceDN w:val="0"/>
        <w:ind w:left="1440"/>
        <w:jc w:val="both"/>
        <w:rPr>
          <w:rFonts w:ascii="Arial" w:hAnsi="Arial" w:cs="Arial"/>
        </w:rPr>
      </w:pPr>
      <w:proofErr w:type="spellStart"/>
      <w:r w:rsidRPr="009D5872">
        <w:rPr>
          <w:rFonts w:ascii="Arial" w:hAnsi="Arial" w:cs="Arial"/>
        </w:rPr>
        <w:t>returncols</w:t>
      </w:r>
      <w:proofErr w:type="spellEnd"/>
      <w:r w:rsidRPr="009D5872">
        <w:rPr>
          <w:rFonts w:ascii="Arial" w:hAnsi="Arial" w:cs="Arial"/>
        </w:rPr>
        <w:t>="</w:t>
      </w:r>
      <w:proofErr w:type="gramStart"/>
      <w:r w:rsidRPr="009D5872">
        <w:rPr>
          <w:rFonts w:ascii="Arial" w:hAnsi="Arial" w:cs="Arial"/>
        </w:rPr>
        <w:t>A,B</w:t>
      </w:r>
      <w:proofErr w:type="gramEnd"/>
      <w:r w:rsidRPr="009D5872">
        <w:rPr>
          <w:rFonts w:ascii="Arial" w:hAnsi="Arial" w:cs="Arial"/>
        </w:rPr>
        <w:t>"</w:t>
      </w:r>
    </w:p>
    <w:p w14:paraId="3F869F1D" w14:textId="469969E2" w:rsidR="009D5872" w:rsidRDefault="009D5872" w:rsidP="009D5872">
      <w:pPr>
        <w:pStyle w:val="ListParagraph"/>
        <w:autoSpaceDE w:val="0"/>
        <w:autoSpaceDN w:val="0"/>
        <w:ind w:left="1440"/>
        <w:jc w:val="both"/>
        <w:rPr>
          <w:rFonts w:ascii="Arial" w:hAnsi="Arial" w:cs="Arial"/>
        </w:rPr>
      </w:pPr>
      <w:r>
        <w:rPr>
          <w:rFonts w:ascii="Arial" w:hAnsi="Arial" w:cs="Arial"/>
        </w:rPr>
        <w:t>for an RO with a return value of:</w:t>
      </w:r>
    </w:p>
    <w:p w14:paraId="72125DCE" w14:textId="0AAEB2F2" w:rsidR="009D5872" w:rsidRDefault="009D5872" w:rsidP="009D5872">
      <w:pPr>
        <w:pStyle w:val="ListParagraph"/>
        <w:autoSpaceDE w:val="0"/>
        <w:autoSpaceDN w:val="0"/>
        <w:ind w:left="1440"/>
        <w:jc w:val="both"/>
        <w:rPr>
          <w:rFonts w:ascii="Arial" w:hAnsi="Arial" w:cs="Arial"/>
        </w:rPr>
      </w:pPr>
      <w:r w:rsidRPr="009D5872">
        <w:rPr>
          <w:rFonts w:ascii="Arial" w:hAnsi="Arial" w:cs="Arial"/>
        </w:rPr>
        <w:t>{{A=&lt;ID</w:t>
      </w:r>
      <w:proofErr w:type="gramStart"/>
      <w:r w:rsidRPr="009D5872">
        <w:rPr>
          <w:rFonts w:ascii="Arial" w:hAnsi="Arial" w:cs="Arial"/>
        </w:rPr>
        <w:t>&gt;}{</w:t>
      </w:r>
      <w:proofErr w:type="gramEnd"/>
      <w:r w:rsidRPr="009D5872">
        <w:rPr>
          <w:rFonts w:ascii="Arial" w:hAnsi="Arial" w:cs="Arial"/>
        </w:rPr>
        <w:t>B=&lt;Room</w:t>
      </w:r>
      <w:proofErr w:type="gramStart"/>
      <w:r w:rsidRPr="009D5872">
        <w:rPr>
          <w:rFonts w:ascii="Arial" w:hAnsi="Arial" w:cs="Arial"/>
        </w:rPr>
        <w:t>&gt;}{</w:t>
      </w:r>
      <w:proofErr w:type="gramEnd"/>
      <w:r w:rsidRPr="009D5872">
        <w:rPr>
          <w:rFonts w:ascii="Arial" w:hAnsi="Arial" w:cs="Arial"/>
        </w:rPr>
        <w:t>C=&lt;Description&gt;}}</w:t>
      </w:r>
    </w:p>
    <w:p w14:paraId="7403B028" w14:textId="77777777" w:rsidR="00751A56" w:rsidRDefault="00751A56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BC3B5DD" w14:textId="77777777" w:rsidR="00751A56" w:rsidRDefault="00751A56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bookmarkEnd w:id="0"/>
    <w:p w14:paraId="4999A87C" w14:textId="7AA20BE1" w:rsidR="009515C9" w:rsidRDefault="009515C9" w:rsidP="009515C9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Common troubleshooting (open button not showing on an EP Annotation):</w:t>
      </w:r>
    </w:p>
    <w:p w14:paraId="26E17F51" w14:textId="4A01B701" w:rsidR="009515C9" w:rsidRDefault="009515C9" w:rsidP="009515C9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Were format files imported? / Re-import format files</w:t>
      </w:r>
    </w:p>
    <w:p w14:paraId="46919C6E" w14:textId="32EA27DC" w:rsidR="009515C9" w:rsidRDefault="009515C9" w:rsidP="009515C9">
      <w:pPr>
        <w:pStyle w:val="ListParagraph"/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Select * from Formats</w:t>
      </w:r>
    </w:p>
    <w:p w14:paraId="36EF0ABE" w14:textId="1A618769" w:rsidR="009515C9" w:rsidRDefault="009515C9" w:rsidP="009515C9">
      <w:pPr>
        <w:pStyle w:val="ListParagraph"/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Look at the Data Column for your format file – does it contain a reference to your EP File and Annotation Number?</w:t>
      </w:r>
    </w:p>
    <w:p w14:paraId="7D7D7C6D" w14:textId="2E69BC0B" w:rsidR="009515C9" w:rsidRDefault="009515C9" w:rsidP="009515C9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Does the step that the annotation is attached to use a format that contains a reference to an EP format file?</w:t>
      </w:r>
    </w:p>
    <w:p w14:paraId="2FDD1428" w14:textId="69E2D841" w:rsidR="009439DF" w:rsidRDefault="009439DF" w:rsidP="009515C9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Is the step that the annotation is attached to in the </w:t>
      </w:r>
      <w:proofErr w:type="spellStart"/>
      <w:r w:rsidRPr="00751A56">
        <w:rPr>
          <w:rFonts w:ascii="Arial" w:hAnsi="Arial" w:cs="Arial"/>
        </w:rPr>
        <w:t>validforsteptypes</w:t>
      </w:r>
      <w:proofErr w:type="spellEnd"/>
      <w:r>
        <w:rPr>
          <w:rFonts w:ascii="Arial" w:hAnsi="Arial" w:cs="Arial"/>
        </w:rPr>
        <w:t xml:space="preserve"> of any EP Fields?</w:t>
      </w:r>
    </w:p>
    <w:p w14:paraId="20F10C3E" w14:textId="77777777" w:rsidR="009515C9" w:rsidRDefault="009515C9" w:rsidP="009515C9">
      <w:pPr>
        <w:pStyle w:val="ListParagraph"/>
        <w:autoSpaceDE w:val="0"/>
        <w:autoSpaceDN w:val="0"/>
        <w:jc w:val="both"/>
        <w:rPr>
          <w:rFonts w:ascii="Arial" w:hAnsi="Arial" w:cs="Arial"/>
        </w:rPr>
      </w:pPr>
    </w:p>
    <w:p w14:paraId="5895CE29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p w14:paraId="5740F221" w14:textId="7766279A" w:rsidR="007E73B3" w:rsidRDefault="007E73B3" w:rsidP="007E73B3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Common troubleshooting (</w:t>
      </w:r>
      <w:r>
        <w:rPr>
          <w:rFonts w:ascii="Arial" w:hAnsi="Arial" w:cs="Arial"/>
          <w:b/>
          <w:bCs/>
          <w:sz w:val="24"/>
          <w:szCs w:val="24"/>
        </w:rPr>
        <w:t>slow loading of ROs / EP Annotations with ROs after adding and importing RO</w:t>
      </w:r>
      <w:r>
        <w:rPr>
          <w:rFonts w:ascii="Arial" w:hAnsi="Arial" w:cs="Arial"/>
          <w:b/>
          <w:bCs/>
          <w:sz w:val="24"/>
          <w:szCs w:val="24"/>
        </w:rPr>
        <w:t>):</w:t>
      </w:r>
    </w:p>
    <w:p w14:paraId="6E47ABBF" w14:textId="36EDC1C6" w:rsidR="007E73B3" w:rsidRDefault="00AB2048" w:rsidP="00AB2048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Can run the following in SQL to rebuild one of the main indexes:</w:t>
      </w:r>
    </w:p>
    <w:p w14:paraId="6F5F8F50" w14:textId="77777777" w:rsidR="007E73B3" w:rsidRPr="00AB2048" w:rsidRDefault="007E73B3" w:rsidP="00AB2048">
      <w:pPr>
        <w:autoSpaceDE w:val="0"/>
        <w:autoSpaceDN w:val="0"/>
        <w:ind w:left="720"/>
        <w:rPr>
          <w:rFonts w:ascii="Arial" w:hAnsi="Arial" w:cs="Arial"/>
          <w:color w:val="0070C0"/>
          <w:sz w:val="20"/>
          <w:szCs w:val="20"/>
        </w:rPr>
      </w:pPr>
      <w:r w:rsidRPr="00AB2048">
        <w:rPr>
          <w:rFonts w:ascii="Arial" w:hAnsi="Arial" w:cs="Arial"/>
          <w:color w:val="0070C0"/>
          <w:sz w:val="20"/>
          <w:szCs w:val="20"/>
        </w:rPr>
        <w:t>ALTER INDEX [</w:t>
      </w:r>
      <w:proofErr w:type="spellStart"/>
      <w:r w:rsidRPr="00AB2048">
        <w:rPr>
          <w:rFonts w:ascii="Arial" w:hAnsi="Arial" w:cs="Arial"/>
          <w:color w:val="0070C0"/>
          <w:sz w:val="20"/>
          <w:szCs w:val="20"/>
        </w:rPr>
        <w:t>IX_RofstID_DbiID_ParentID</w:t>
      </w:r>
      <w:proofErr w:type="spellEnd"/>
      <w:r w:rsidRPr="00AB2048">
        <w:rPr>
          <w:rFonts w:ascii="Arial" w:hAnsi="Arial" w:cs="Arial"/>
          <w:color w:val="0070C0"/>
          <w:sz w:val="20"/>
          <w:szCs w:val="20"/>
        </w:rPr>
        <w:t>] ON [</w:t>
      </w:r>
      <w:proofErr w:type="spellStart"/>
      <w:r w:rsidRPr="00AB2048">
        <w:rPr>
          <w:rFonts w:ascii="Arial" w:hAnsi="Arial" w:cs="Arial"/>
          <w:color w:val="0070C0"/>
          <w:sz w:val="20"/>
          <w:szCs w:val="20"/>
        </w:rPr>
        <w:t>dbo</w:t>
      </w:r>
      <w:proofErr w:type="spellEnd"/>
      <w:proofErr w:type="gramStart"/>
      <w:r w:rsidRPr="00AB2048">
        <w:rPr>
          <w:rFonts w:ascii="Arial" w:hAnsi="Arial" w:cs="Arial"/>
          <w:color w:val="0070C0"/>
          <w:sz w:val="20"/>
          <w:szCs w:val="20"/>
        </w:rPr>
        <w:t>].[</w:t>
      </w:r>
      <w:proofErr w:type="spellStart"/>
      <w:proofErr w:type="gramEnd"/>
      <w:r w:rsidRPr="00AB2048">
        <w:rPr>
          <w:rFonts w:ascii="Arial" w:hAnsi="Arial" w:cs="Arial"/>
          <w:color w:val="0070C0"/>
          <w:sz w:val="20"/>
          <w:szCs w:val="20"/>
        </w:rPr>
        <w:t>RofstChild</w:t>
      </w:r>
      <w:proofErr w:type="spellEnd"/>
      <w:r w:rsidRPr="00AB2048">
        <w:rPr>
          <w:rFonts w:ascii="Arial" w:hAnsi="Arial" w:cs="Arial"/>
          <w:color w:val="0070C0"/>
          <w:sz w:val="20"/>
          <w:szCs w:val="20"/>
        </w:rPr>
        <w:t>] REBUILD PARTITION = ALL WITH (PAD_INDEX = OFF, STATISTICS_NORECOMPUTE = OFF, SORT_IN_TEMPDB = OFF, ONLINE = OFF, ALLOW_ROW_LOCKS = ON, ALLOW_PAGE_LOCKS = ON)</w:t>
      </w:r>
    </w:p>
    <w:p w14:paraId="37B482D1" w14:textId="4009D464" w:rsidR="007E73B3" w:rsidRPr="00AB2048" w:rsidRDefault="007E73B3" w:rsidP="00AB2048">
      <w:pPr>
        <w:autoSpaceDE w:val="0"/>
        <w:autoSpaceDN w:val="0"/>
        <w:ind w:left="720"/>
        <w:rPr>
          <w:rFonts w:ascii="Arial" w:hAnsi="Arial" w:cs="Arial"/>
          <w:color w:val="0070C0"/>
          <w:sz w:val="20"/>
          <w:szCs w:val="20"/>
        </w:rPr>
      </w:pPr>
      <w:r w:rsidRPr="00AB2048">
        <w:rPr>
          <w:rFonts w:ascii="Arial" w:hAnsi="Arial" w:cs="Arial"/>
          <w:color w:val="0070C0"/>
          <w:sz w:val="20"/>
          <w:szCs w:val="20"/>
        </w:rPr>
        <w:t>GO</w:t>
      </w:r>
    </w:p>
    <w:sectPr w:rsidR="007E73B3" w:rsidRPr="00AB2048" w:rsidSect="007A72E2">
      <w:headerReference w:type="default" r:id="rId15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BA13B1" w14:textId="77777777" w:rsidR="00960D3C" w:rsidRDefault="00960D3C" w:rsidP="00F863F7">
      <w:r>
        <w:separator/>
      </w:r>
    </w:p>
  </w:endnote>
  <w:endnote w:type="continuationSeparator" w:id="0">
    <w:p w14:paraId="522FC5AF" w14:textId="77777777" w:rsidR="00960D3C" w:rsidRDefault="00960D3C" w:rsidP="00F863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40CB7F" w14:textId="77777777" w:rsidR="00960D3C" w:rsidRDefault="00960D3C" w:rsidP="00F863F7">
      <w:r>
        <w:separator/>
      </w:r>
    </w:p>
  </w:footnote>
  <w:footnote w:type="continuationSeparator" w:id="0">
    <w:p w14:paraId="57A8F498" w14:textId="77777777" w:rsidR="00960D3C" w:rsidRDefault="00960D3C" w:rsidP="00F863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B52CE" w14:textId="4858551E" w:rsidR="00F863F7" w:rsidRPr="00F863F7" w:rsidRDefault="00F863F7" w:rsidP="00F863F7">
    <w:pPr>
      <w:pStyle w:val="Header"/>
      <w:jc w:val="center"/>
      <w:rPr>
        <w:sz w:val="36"/>
        <w:szCs w:val="36"/>
      </w:rPr>
    </w:pPr>
    <w:r>
      <w:rPr>
        <w:sz w:val="36"/>
        <w:szCs w:val="36"/>
      </w:rPr>
      <w:t>PROMS Electronic Procedure Setup Instructions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0F464BFC"/>
    <w:lvl w:ilvl="0" w:tplc="2FE00262">
      <w:start w:val="1"/>
      <w:numFmt w:val="bullet"/>
      <w:lvlText w:val="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81C5057"/>
    <w:multiLevelType w:val="hybridMultilevel"/>
    <w:tmpl w:val="E1CE51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344E48E4"/>
    <w:multiLevelType w:val="hybridMultilevel"/>
    <w:tmpl w:val="0E9275B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4AB47F2"/>
    <w:multiLevelType w:val="hybridMultilevel"/>
    <w:tmpl w:val="64581F5A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5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9" w15:restartNumberingAfterBreak="0">
    <w:nsid w:val="4EE01CBB"/>
    <w:multiLevelType w:val="hybridMultilevel"/>
    <w:tmpl w:val="9A18302A"/>
    <w:lvl w:ilvl="0" w:tplc="D04CA0A0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0AE6178"/>
    <w:multiLevelType w:val="hybridMultilevel"/>
    <w:tmpl w:val="847E46F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636EC0"/>
    <w:multiLevelType w:val="hybridMultilevel"/>
    <w:tmpl w:val="609A4D20"/>
    <w:lvl w:ilvl="0" w:tplc="6D6062A2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58F31F4A"/>
    <w:multiLevelType w:val="hybridMultilevel"/>
    <w:tmpl w:val="604835AA"/>
    <w:lvl w:ilvl="0" w:tplc="1D4C41CA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5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6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9A699F"/>
    <w:multiLevelType w:val="hybridMultilevel"/>
    <w:tmpl w:val="218448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34"/>
  </w:num>
  <w:num w:numId="2" w16cid:durableId="664935230">
    <w:abstractNumId w:val="15"/>
  </w:num>
  <w:num w:numId="3" w16cid:durableId="597326820">
    <w:abstractNumId w:val="11"/>
  </w:num>
  <w:num w:numId="4" w16cid:durableId="1038703883">
    <w:abstractNumId w:val="36"/>
  </w:num>
  <w:num w:numId="5" w16cid:durableId="840319615">
    <w:abstractNumId w:val="16"/>
  </w:num>
  <w:num w:numId="6" w16cid:durableId="908198473">
    <w:abstractNumId w:val="24"/>
  </w:num>
  <w:num w:numId="7" w16cid:durableId="1424765794">
    <w:abstractNumId w:val="28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8"/>
  </w:num>
  <w:num w:numId="19" w16cid:durableId="1646349021">
    <w:abstractNumId w:val="21"/>
  </w:num>
  <w:num w:numId="20" w16cid:durableId="1739669261">
    <w:abstractNumId w:val="35"/>
  </w:num>
  <w:num w:numId="21" w16cid:durableId="1471629659">
    <w:abstractNumId w:val="27"/>
  </w:num>
  <w:num w:numId="22" w16cid:durableId="196427496">
    <w:abstractNumId w:val="12"/>
  </w:num>
  <w:num w:numId="23" w16cid:durableId="290289706">
    <w:abstractNumId w:val="38"/>
  </w:num>
  <w:num w:numId="24" w16cid:durableId="1955668316">
    <w:abstractNumId w:val="10"/>
  </w:num>
  <w:num w:numId="25" w16cid:durableId="1424840868">
    <w:abstractNumId w:val="25"/>
  </w:num>
  <w:num w:numId="26" w16cid:durableId="2016028987">
    <w:abstractNumId w:val="20"/>
  </w:num>
  <w:num w:numId="27" w16cid:durableId="332152221">
    <w:abstractNumId w:val="30"/>
  </w:num>
  <w:num w:numId="28" w16cid:durableId="1581782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6"/>
  </w:num>
  <w:num w:numId="30" w16cid:durableId="1902984928">
    <w:abstractNumId w:val="17"/>
  </w:num>
  <w:num w:numId="31" w16cid:durableId="230847483">
    <w:abstractNumId w:val="19"/>
  </w:num>
  <w:num w:numId="32" w16cid:durableId="136722355">
    <w:abstractNumId w:val="14"/>
  </w:num>
  <w:num w:numId="33" w16cid:durableId="796948971">
    <w:abstractNumId w:val="37"/>
  </w:num>
  <w:num w:numId="34" w16cid:durableId="1420835108">
    <w:abstractNumId w:val="29"/>
  </w:num>
  <w:num w:numId="35" w16cid:durableId="2013798735">
    <w:abstractNumId w:val="33"/>
  </w:num>
  <w:num w:numId="36" w16cid:durableId="872614923">
    <w:abstractNumId w:val="32"/>
  </w:num>
  <w:num w:numId="37" w16cid:durableId="92014256">
    <w:abstractNumId w:val="23"/>
  </w:num>
  <w:num w:numId="38" w16cid:durableId="1528717591">
    <w:abstractNumId w:val="13"/>
  </w:num>
  <w:num w:numId="39" w16cid:durableId="108109941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05A38"/>
    <w:rsid w:val="00011173"/>
    <w:rsid w:val="00020003"/>
    <w:rsid w:val="000245EE"/>
    <w:rsid w:val="00056645"/>
    <w:rsid w:val="00063033"/>
    <w:rsid w:val="000743BB"/>
    <w:rsid w:val="00095480"/>
    <w:rsid w:val="000B14D0"/>
    <w:rsid w:val="000B61AB"/>
    <w:rsid w:val="000B63C4"/>
    <w:rsid w:val="000C6A08"/>
    <w:rsid w:val="000E28FF"/>
    <w:rsid w:val="0010152D"/>
    <w:rsid w:val="00106BE1"/>
    <w:rsid w:val="0014655A"/>
    <w:rsid w:val="0017042B"/>
    <w:rsid w:val="001A0754"/>
    <w:rsid w:val="001A357C"/>
    <w:rsid w:val="001B19F4"/>
    <w:rsid w:val="001C10A9"/>
    <w:rsid w:val="001E6D19"/>
    <w:rsid w:val="00211D6A"/>
    <w:rsid w:val="002157F6"/>
    <w:rsid w:val="00216C19"/>
    <w:rsid w:val="00231039"/>
    <w:rsid w:val="00243E57"/>
    <w:rsid w:val="0024591C"/>
    <w:rsid w:val="00246848"/>
    <w:rsid w:val="0025617B"/>
    <w:rsid w:val="00264392"/>
    <w:rsid w:val="002714FF"/>
    <w:rsid w:val="002733EA"/>
    <w:rsid w:val="0027590C"/>
    <w:rsid w:val="00291612"/>
    <w:rsid w:val="002E609E"/>
    <w:rsid w:val="002F221E"/>
    <w:rsid w:val="00302BF3"/>
    <w:rsid w:val="00315EEE"/>
    <w:rsid w:val="00325382"/>
    <w:rsid w:val="00352652"/>
    <w:rsid w:val="0035463A"/>
    <w:rsid w:val="00363A47"/>
    <w:rsid w:val="003870C8"/>
    <w:rsid w:val="003A1B4D"/>
    <w:rsid w:val="003B071C"/>
    <w:rsid w:val="003B17D1"/>
    <w:rsid w:val="003B4F5F"/>
    <w:rsid w:val="003C63EC"/>
    <w:rsid w:val="00451B79"/>
    <w:rsid w:val="00457C23"/>
    <w:rsid w:val="004A2403"/>
    <w:rsid w:val="004D0615"/>
    <w:rsid w:val="004E284E"/>
    <w:rsid w:val="004F43F9"/>
    <w:rsid w:val="00503652"/>
    <w:rsid w:val="00522CF5"/>
    <w:rsid w:val="005260EC"/>
    <w:rsid w:val="00543C3A"/>
    <w:rsid w:val="00573670"/>
    <w:rsid w:val="00580474"/>
    <w:rsid w:val="005819AF"/>
    <w:rsid w:val="00590D9C"/>
    <w:rsid w:val="00593C91"/>
    <w:rsid w:val="00595DF9"/>
    <w:rsid w:val="005A16ED"/>
    <w:rsid w:val="005D1532"/>
    <w:rsid w:val="005D1EB6"/>
    <w:rsid w:val="005E2A74"/>
    <w:rsid w:val="005F7EF1"/>
    <w:rsid w:val="00606302"/>
    <w:rsid w:val="00642866"/>
    <w:rsid w:val="00643C40"/>
    <w:rsid w:val="00645061"/>
    <w:rsid w:val="00645252"/>
    <w:rsid w:val="00653AD3"/>
    <w:rsid w:val="006B45FF"/>
    <w:rsid w:val="006C7BAB"/>
    <w:rsid w:val="006D3D74"/>
    <w:rsid w:val="00701646"/>
    <w:rsid w:val="00722FAA"/>
    <w:rsid w:val="00735BEB"/>
    <w:rsid w:val="00736F9D"/>
    <w:rsid w:val="007471E2"/>
    <w:rsid w:val="00751A56"/>
    <w:rsid w:val="007563B1"/>
    <w:rsid w:val="0078288A"/>
    <w:rsid w:val="007A6D95"/>
    <w:rsid w:val="007A72E2"/>
    <w:rsid w:val="007B4501"/>
    <w:rsid w:val="007C4EC1"/>
    <w:rsid w:val="007C780A"/>
    <w:rsid w:val="007D1690"/>
    <w:rsid w:val="007D5075"/>
    <w:rsid w:val="007D7416"/>
    <w:rsid w:val="007E68D9"/>
    <w:rsid w:val="007E73B3"/>
    <w:rsid w:val="008037E1"/>
    <w:rsid w:val="00831E9A"/>
    <w:rsid w:val="0083569A"/>
    <w:rsid w:val="00854C26"/>
    <w:rsid w:val="00874618"/>
    <w:rsid w:val="0087493C"/>
    <w:rsid w:val="00874C49"/>
    <w:rsid w:val="0088705C"/>
    <w:rsid w:val="008F221B"/>
    <w:rsid w:val="008F7D5C"/>
    <w:rsid w:val="00904C34"/>
    <w:rsid w:val="0091298D"/>
    <w:rsid w:val="009363EA"/>
    <w:rsid w:val="009439DF"/>
    <w:rsid w:val="009515C9"/>
    <w:rsid w:val="00956572"/>
    <w:rsid w:val="00960D3C"/>
    <w:rsid w:val="009756F0"/>
    <w:rsid w:val="00976466"/>
    <w:rsid w:val="009A39DE"/>
    <w:rsid w:val="009A6278"/>
    <w:rsid w:val="009C26A8"/>
    <w:rsid w:val="009C4AD4"/>
    <w:rsid w:val="009C6A7C"/>
    <w:rsid w:val="009D368F"/>
    <w:rsid w:val="009D476B"/>
    <w:rsid w:val="009D5872"/>
    <w:rsid w:val="009D6158"/>
    <w:rsid w:val="009E3052"/>
    <w:rsid w:val="009E4C30"/>
    <w:rsid w:val="009F0935"/>
    <w:rsid w:val="00A150E3"/>
    <w:rsid w:val="00A151F9"/>
    <w:rsid w:val="00A334DE"/>
    <w:rsid w:val="00A35833"/>
    <w:rsid w:val="00A432C3"/>
    <w:rsid w:val="00A80E10"/>
    <w:rsid w:val="00A9204E"/>
    <w:rsid w:val="00AB2048"/>
    <w:rsid w:val="00AB3056"/>
    <w:rsid w:val="00AD6801"/>
    <w:rsid w:val="00AF6840"/>
    <w:rsid w:val="00B0561C"/>
    <w:rsid w:val="00B05E4B"/>
    <w:rsid w:val="00B06CEF"/>
    <w:rsid w:val="00B40163"/>
    <w:rsid w:val="00B44796"/>
    <w:rsid w:val="00B548FE"/>
    <w:rsid w:val="00B55653"/>
    <w:rsid w:val="00B7559A"/>
    <w:rsid w:val="00BA7765"/>
    <w:rsid w:val="00BB28FE"/>
    <w:rsid w:val="00BC7C92"/>
    <w:rsid w:val="00BE6F5A"/>
    <w:rsid w:val="00C31A42"/>
    <w:rsid w:val="00C41A6F"/>
    <w:rsid w:val="00C46379"/>
    <w:rsid w:val="00C50CBE"/>
    <w:rsid w:val="00C54011"/>
    <w:rsid w:val="00C57AD3"/>
    <w:rsid w:val="00C84939"/>
    <w:rsid w:val="00C966AC"/>
    <w:rsid w:val="00CC7776"/>
    <w:rsid w:val="00CF4363"/>
    <w:rsid w:val="00D016B3"/>
    <w:rsid w:val="00D05B6B"/>
    <w:rsid w:val="00D4402F"/>
    <w:rsid w:val="00D44313"/>
    <w:rsid w:val="00D650D3"/>
    <w:rsid w:val="00D6617E"/>
    <w:rsid w:val="00D90415"/>
    <w:rsid w:val="00D93A2F"/>
    <w:rsid w:val="00DC5BC0"/>
    <w:rsid w:val="00DC65E7"/>
    <w:rsid w:val="00DF506B"/>
    <w:rsid w:val="00E04CF8"/>
    <w:rsid w:val="00E223AB"/>
    <w:rsid w:val="00E2710B"/>
    <w:rsid w:val="00E33722"/>
    <w:rsid w:val="00E35D45"/>
    <w:rsid w:val="00E42D07"/>
    <w:rsid w:val="00E57F60"/>
    <w:rsid w:val="00E6394E"/>
    <w:rsid w:val="00E6615E"/>
    <w:rsid w:val="00E863B9"/>
    <w:rsid w:val="00E918C6"/>
    <w:rsid w:val="00E937F2"/>
    <w:rsid w:val="00EA0E00"/>
    <w:rsid w:val="00EB32D4"/>
    <w:rsid w:val="00ED20B8"/>
    <w:rsid w:val="00ED5EE0"/>
    <w:rsid w:val="00ED6013"/>
    <w:rsid w:val="00EE1B6A"/>
    <w:rsid w:val="00F017DC"/>
    <w:rsid w:val="00F02DBF"/>
    <w:rsid w:val="00F030A1"/>
    <w:rsid w:val="00F254A0"/>
    <w:rsid w:val="00F32682"/>
    <w:rsid w:val="00F4004A"/>
    <w:rsid w:val="00F81A53"/>
    <w:rsid w:val="00F863F7"/>
    <w:rsid w:val="00F86E48"/>
    <w:rsid w:val="00F922C7"/>
    <w:rsid w:val="00FB1761"/>
    <w:rsid w:val="00FB63ED"/>
    <w:rsid w:val="00FB6B7D"/>
    <w:rsid w:val="00FD367D"/>
    <w:rsid w:val="00FF2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6D011A35-8C91-402F-AC4A-ECC00E6B8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rsid w:val="006D3D74"/>
  </w:style>
  <w:style w:type="paragraph" w:styleId="Footer">
    <w:name w:val="footer"/>
    <w:basedOn w:val="Normal"/>
    <w:link w:val="FooterChar"/>
    <w:uiPriority w:val="99"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  <w:style w:type="character" w:styleId="UnresolvedMention">
    <w:name w:val="Unresolved Mention"/>
    <w:basedOn w:val="DefaultParagraphFont"/>
    <w:uiPriority w:val="99"/>
    <w:semiHidden/>
    <w:unhideWhenUsed/>
    <w:rsid w:val="00522CF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git.volian.com/Volian/SourceCode/src/commit/637cbd9954bd615fc03deefaefbd7dc4005e283f/PROMS/Formats/epall/EPFormatTST1.xml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git.volian.com/Volian/SourceCode/src/commit/637cbd9954bd615fc03deefaefbd7dc4005e283f/PROMS/Formats/fmtall/EPTST1all.xml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3983</TotalTime>
  <Pages>2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38</cp:revision>
  <dcterms:created xsi:type="dcterms:W3CDTF">2024-05-24T18:18:00Z</dcterms:created>
  <dcterms:modified xsi:type="dcterms:W3CDTF">2025-05-19T19:04:00Z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