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51256066" w:rsidR="003A1B4D" w:rsidRDefault="0085593F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May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5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457C23"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4FBFEAA3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85593F">
        <w:rPr>
          <w:rFonts w:ascii="Arial" w:hAnsi="Arial" w:cs="Arial"/>
          <w:b/>
          <w:bCs/>
          <w:sz w:val="24"/>
          <w:szCs w:val="24"/>
        </w:rPr>
        <w:t>TUE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6B078D6A" w14:textId="505C310C" w:rsidR="00A150E3" w:rsidRDefault="00785989" w:rsidP="00A150E3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785989">
        <w:rPr>
          <w:rFonts w:ascii="Arial" w:hAnsi="Arial" w:cs="Arial"/>
        </w:rPr>
        <w:t>F2025-01</w:t>
      </w:r>
      <w:r w:rsidR="0085593F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</w:t>
      </w:r>
      <w:r w:rsidRPr="00785989">
        <w:rPr>
          <w:rFonts w:ascii="Arial" w:hAnsi="Arial" w:cs="Arial"/>
        </w:rPr>
        <w:t>Format changes are needed to account for ABN procedures.</w:t>
      </w:r>
    </w:p>
    <w:p w14:paraId="7B6BBB6F" w14:textId="77777777" w:rsidR="00FE0F94" w:rsidRDefault="00FE0F94" w:rsidP="00A150E3">
      <w:pPr>
        <w:autoSpaceDE w:val="0"/>
        <w:autoSpaceDN w:val="0"/>
        <w:rPr>
          <w:rFonts w:ascii="Arial" w:hAnsi="Arial" w:cs="Arial"/>
        </w:rPr>
      </w:pPr>
    </w:p>
    <w:p w14:paraId="63789846" w14:textId="77777777" w:rsidR="0085593F" w:rsidRPr="0085593F" w:rsidRDefault="0085593F" w:rsidP="0085593F">
      <w:pPr>
        <w:autoSpaceDE w:val="0"/>
        <w:autoSpaceDN w:val="0"/>
        <w:rPr>
          <w:rFonts w:ascii="Arial" w:hAnsi="Arial" w:cs="Arial"/>
        </w:rPr>
      </w:pPr>
      <w:r w:rsidRPr="0085593F">
        <w:rPr>
          <w:rFonts w:ascii="Arial" w:hAnsi="Arial" w:cs="Arial"/>
        </w:rPr>
        <w:t>In the ERG and ABN format, Attachment Step Editor (Two Column), the following changes need made:</w:t>
      </w:r>
    </w:p>
    <w:p w14:paraId="2476A2D4" w14:textId="77777777" w:rsidR="0085593F" w:rsidRPr="0085593F" w:rsidRDefault="0085593F" w:rsidP="0085593F">
      <w:pPr>
        <w:autoSpaceDE w:val="0"/>
        <w:autoSpaceDN w:val="0"/>
        <w:rPr>
          <w:rFonts w:ascii="Arial" w:hAnsi="Arial" w:cs="Arial"/>
        </w:rPr>
      </w:pPr>
      <w:r w:rsidRPr="0085593F">
        <w:rPr>
          <w:rFonts w:ascii="Arial" w:hAnsi="Arial" w:cs="Arial"/>
        </w:rPr>
        <w:t xml:space="preserve">- add a blank line between the Initial Action Step and the following </w:t>
      </w:r>
      <w:proofErr w:type="gramStart"/>
      <w:r w:rsidRPr="0085593F">
        <w:rPr>
          <w:rFonts w:ascii="Arial" w:hAnsi="Arial" w:cs="Arial"/>
        </w:rPr>
        <w:t>high level</w:t>
      </w:r>
      <w:proofErr w:type="gramEnd"/>
      <w:r w:rsidRPr="0085593F">
        <w:rPr>
          <w:rFonts w:ascii="Arial" w:hAnsi="Arial" w:cs="Arial"/>
        </w:rPr>
        <w:t xml:space="preserve"> step</w:t>
      </w:r>
    </w:p>
    <w:p w14:paraId="765170FC" w14:textId="33656EF2" w:rsidR="0085593F" w:rsidRPr="0085593F" w:rsidRDefault="0085593F" w:rsidP="0085593F">
      <w:pPr>
        <w:autoSpaceDE w:val="0"/>
        <w:autoSpaceDN w:val="0"/>
        <w:rPr>
          <w:rFonts w:ascii="Arial" w:hAnsi="Arial" w:cs="Arial"/>
        </w:rPr>
      </w:pPr>
      <w:r w:rsidRPr="0085593F">
        <w:rPr>
          <w:rFonts w:ascii="Arial" w:hAnsi="Arial" w:cs="Arial"/>
        </w:rPr>
        <w:t>- need the ability to insert sub</w:t>
      </w:r>
      <w:r>
        <w:rPr>
          <w:rFonts w:ascii="Arial" w:hAnsi="Arial" w:cs="Arial"/>
        </w:rPr>
        <w:t>-</w:t>
      </w:r>
      <w:r w:rsidRPr="0085593F">
        <w:rPr>
          <w:rFonts w:ascii="Arial" w:hAnsi="Arial" w:cs="Arial"/>
        </w:rPr>
        <w:t>steps off of the Initial Action Step</w:t>
      </w:r>
    </w:p>
    <w:p w14:paraId="2D6868D0" w14:textId="77777777" w:rsidR="0085593F" w:rsidRPr="0085593F" w:rsidRDefault="0085593F" w:rsidP="0085593F">
      <w:pPr>
        <w:autoSpaceDE w:val="0"/>
        <w:autoSpaceDN w:val="0"/>
        <w:rPr>
          <w:rFonts w:ascii="Arial" w:hAnsi="Arial" w:cs="Arial"/>
        </w:rPr>
      </w:pPr>
      <w:r w:rsidRPr="0085593F">
        <w:rPr>
          <w:rFonts w:ascii="Arial" w:hAnsi="Arial" w:cs="Arial"/>
        </w:rPr>
        <w:t>- adjust extra line spacing above Initial Action Steps</w:t>
      </w:r>
    </w:p>
    <w:p w14:paraId="1261C938" w14:textId="1989B162" w:rsidR="000B61AB" w:rsidRDefault="0085593F" w:rsidP="0085593F">
      <w:pPr>
        <w:autoSpaceDE w:val="0"/>
        <w:autoSpaceDN w:val="0"/>
        <w:rPr>
          <w:rFonts w:ascii="Arial" w:hAnsi="Arial" w:cs="Arial"/>
        </w:rPr>
      </w:pPr>
      <w:r w:rsidRPr="0085593F">
        <w:rPr>
          <w:rFonts w:ascii="Arial" w:hAnsi="Arial" w:cs="Arial"/>
        </w:rPr>
        <w:t xml:space="preserve">- add a step designator in the edit window to indicate an </w:t>
      </w:r>
      <w:bookmarkStart w:id="2" w:name="OLE_LINK3"/>
      <w:r w:rsidRPr="0085593F">
        <w:rPr>
          <w:rFonts w:ascii="Arial" w:hAnsi="Arial" w:cs="Arial"/>
        </w:rPr>
        <w:t>Immediate Action Step</w:t>
      </w:r>
      <w:bookmarkEnd w:id="2"/>
    </w:p>
    <w:p w14:paraId="3263025A" w14:textId="77777777" w:rsidR="0085593F" w:rsidRDefault="0085593F" w:rsidP="0085593F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3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3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91E3397" w14:textId="58DC9F71" w:rsidR="00FB63ED" w:rsidRDefault="00785989" w:rsidP="00FB63ED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5455DC7" w14:textId="077025F2" w:rsidR="0085593F" w:rsidRDefault="00785989" w:rsidP="0078598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Added </w:t>
      </w:r>
      <w:r w:rsidR="0085593F">
        <w:rPr>
          <w:rFonts w:ascii="Arial" w:hAnsi="Arial" w:cs="Arial"/>
        </w:rPr>
        <w:t xml:space="preserve"># as designator in the PROMS Edit Window for </w:t>
      </w:r>
      <w:r w:rsidR="0085593F" w:rsidRPr="0085593F">
        <w:rPr>
          <w:rFonts w:ascii="Arial" w:hAnsi="Arial" w:cs="Arial"/>
        </w:rPr>
        <w:t>Immediate Action Step</w:t>
      </w:r>
      <w:r w:rsidR="0085593F">
        <w:rPr>
          <w:rFonts w:ascii="Arial" w:hAnsi="Arial" w:cs="Arial"/>
        </w:rPr>
        <w:t>s. Adjusted spacing and menu options related to new Initial Action steps for Abnormal Procedures.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5B9008A6" w14:textId="5420DC14" w:rsidR="00C5031A" w:rsidRDefault="003D7A0C" w:rsidP="00292144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See </w:t>
      </w:r>
      <w:r w:rsidRPr="003D7A0C">
        <w:rPr>
          <w:rFonts w:ascii="Arial" w:hAnsi="Arial" w:cs="Arial"/>
        </w:rPr>
        <w:t>V:\Proms Versions\Test Version\Data to use for testing\F2025-011</w:t>
      </w:r>
    </w:p>
    <w:p w14:paraId="419F0795" w14:textId="31796D60" w:rsidR="003D7A0C" w:rsidRDefault="003D7A0C" w:rsidP="00292144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There is an export containing a setup of the new ABN Formats, and a utilization of the new/changed ERG formats.</w:t>
      </w:r>
    </w:p>
    <w:p w14:paraId="7EC52C4C" w14:textId="66CB79E6" w:rsidR="0085593F" w:rsidRDefault="0085593F" w:rsidP="00292144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Immediate Action Steps should now be designated by a # in the step editor.</w:t>
      </w:r>
    </w:p>
    <w:p w14:paraId="7FA3C4B4" w14:textId="5E2608A1" w:rsidR="0085593F" w:rsidRDefault="0085593F" w:rsidP="00292144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When on an Initial Action Step – should now be able to insert sub steps off of it.</w:t>
      </w:r>
    </w:p>
    <w:p w14:paraId="34A61F94" w14:textId="541091BB" w:rsidR="0085593F" w:rsidRDefault="0085593F" w:rsidP="00292144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Spacing around Initial Action Steps should now be adjusted to display properly:</w:t>
      </w:r>
    </w:p>
    <w:p w14:paraId="793FCAA7" w14:textId="23EF291D" w:rsidR="0085593F" w:rsidRDefault="0085593F" w:rsidP="0085593F">
      <w:pPr>
        <w:pStyle w:val="ListParagraph"/>
        <w:numPr>
          <w:ilvl w:val="0"/>
          <w:numId w:val="38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Was previously having an extra blank line prior to the Initial Action Step</w:t>
      </w:r>
    </w:p>
    <w:p w14:paraId="5C205790" w14:textId="14A46ABD" w:rsidR="0085593F" w:rsidRDefault="0085593F" w:rsidP="0085593F">
      <w:pPr>
        <w:pStyle w:val="ListParagraph"/>
        <w:numPr>
          <w:ilvl w:val="0"/>
          <w:numId w:val="38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Was previously not having a blank line between an Initial Action Step with no sub-steps and a following normal high-level step.</w:t>
      </w:r>
    </w:p>
    <w:p w14:paraId="15D31C53" w14:textId="77777777" w:rsidR="0025617B" w:rsidRDefault="0025617B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5BABBD2B" w:rsidR="007A72E2" w:rsidRPr="0040120D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0120D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2D0A5DD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28D5196"/>
    <w:multiLevelType w:val="hybridMultilevel"/>
    <w:tmpl w:val="609EEB5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5EB7F5C"/>
    <w:multiLevelType w:val="hybridMultilevel"/>
    <w:tmpl w:val="F90CD12E"/>
    <w:lvl w:ilvl="0" w:tplc="04440108">
      <w:start w:val="4"/>
      <w:numFmt w:val="bullet"/>
      <w:lvlText w:val="-"/>
      <w:lvlJc w:val="left"/>
      <w:pPr>
        <w:ind w:left="1080" w:hanging="360"/>
      </w:pPr>
      <w:rPr>
        <w:rFonts w:ascii="Aptos" w:eastAsia="Aptos" w:hAnsi="Aptos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8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F31F4A"/>
    <w:multiLevelType w:val="hybridMultilevel"/>
    <w:tmpl w:val="604835AA"/>
    <w:lvl w:ilvl="0" w:tplc="1D4C41CA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3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4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6F4213BE"/>
    <w:multiLevelType w:val="hybridMultilevel"/>
    <w:tmpl w:val="E4EA6FEA"/>
    <w:lvl w:ilvl="0" w:tplc="A056774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32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4"/>
  </w:num>
  <w:num w:numId="5" w16cid:durableId="840319615">
    <w:abstractNumId w:val="15"/>
  </w:num>
  <w:num w:numId="6" w16cid:durableId="908198473">
    <w:abstractNumId w:val="21"/>
  </w:num>
  <w:num w:numId="7" w16cid:durableId="1424765794">
    <w:abstractNumId w:val="27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7"/>
  </w:num>
  <w:num w:numId="19" w16cid:durableId="1646349021">
    <w:abstractNumId w:val="20"/>
  </w:num>
  <w:num w:numId="20" w16cid:durableId="1739669261">
    <w:abstractNumId w:val="33"/>
  </w:num>
  <w:num w:numId="21" w16cid:durableId="1471629659">
    <w:abstractNumId w:val="25"/>
  </w:num>
  <w:num w:numId="22" w16cid:durableId="196427496">
    <w:abstractNumId w:val="12"/>
  </w:num>
  <w:num w:numId="23" w16cid:durableId="290289706">
    <w:abstractNumId w:val="37"/>
  </w:num>
  <w:num w:numId="24" w16cid:durableId="1955668316">
    <w:abstractNumId w:val="10"/>
  </w:num>
  <w:num w:numId="25" w16cid:durableId="1424840868">
    <w:abstractNumId w:val="22"/>
  </w:num>
  <w:num w:numId="26" w16cid:durableId="2016028987">
    <w:abstractNumId w:val="19"/>
  </w:num>
  <w:num w:numId="27" w16cid:durableId="332152221">
    <w:abstractNumId w:val="29"/>
  </w:num>
  <w:num w:numId="28" w16cid:durableId="1581782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3"/>
  </w:num>
  <w:num w:numId="30" w16cid:durableId="1902984928">
    <w:abstractNumId w:val="16"/>
  </w:num>
  <w:num w:numId="31" w16cid:durableId="230847483">
    <w:abstractNumId w:val="18"/>
  </w:num>
  <w:num w:numId="32" w16cid:durableId="136722355">
    <w:abstractNumId w:val="13"/>
  </w:num>
  <w:num w:numId="33" w16cid:durableId="796948971">
    <w:abstractNumId w:val="36"/>
  </w:num>
  <w:num w:numId="34" w16cid:durableId="1420835108">
    <w:abstractNumId w:val="28"/>
  </w:num>
  <w:num w:numId="35" w16cid:durableId="2013798735">
    <w:abstractNumId w:val="31"/>
  </w:num>
  <w:num w:numId="36" w16cid:durableId="107970290">
    <w:abstractNumId w:val="35"/>
  </w:num>
  <w:num w:numId="37" w16cid:durableId="76564746">
    <w:abstractNumId w:val="26"/>
  </w:num>
  <w:num w:numId="38" w16cid:durableId="28161853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11173"/>
    <w:rsid w:val="00020003"/>
    <w:rsid w:val="00020497"/>
    <w:rsid w:val="00056645"/>
    <w:rsid w:val="00095480"/>
    <w:rsid w:val="000B61AB"/>
    <w:rsid w:val="000B63C4"/>
    <w:rsid w:val="0010152D"/>
    <w:rsid w:val="00106BE1"/>
    <w:rsid w:val="0017042B"/>
    <w:rsid w:val="001A0754"/>
    <w:rsid w:val="001A357C"/>
    <w:rsid w:val="001B19F4"/>
    <w:rsid w:val="001C10A9"/>
    <w:rsid w:val="002157F6"/>
    <w:rsid w:val="0025617B"/>
    <w:rsid w:val="00264392"/>
    <w:rsid w:val="002714FF"/>
    <w:rsid w:val="002733EA"/>
    <w:rsid w:val="00292144"/>
    <w:rsid w:val="002C54FE"/>
    <w:rsid w:val="002E609E"/>
    <w:rsid w:val="002F221E"/>
    <w:rsid w:val="00302BF3"/>
    <w:rsid w:val="00315EEE"/>
    <w:rsid w:val="00325382"/>
    <w:rsid w:val="00326E4D"/>
    <w:rsid w:val="00352652"/>
    <w:rsid w:val="0035463A"/>
    <w:rsid w:val="00363A47"/>
    <w:rsid w:val="00384A59"/>
    <w:rsid w:val="003870C8"/>
    <w:rsid w:val="003947B8"/>
    <w:rsid w:val="003A1B4D"/>
    <w:rsid w:val="003B17D1"/>
    <w:rsid w:val="003D7A0C"/>
    <w:rsid w:val="0040120D"/>
    <w:rsid w:val="00451B79"/>
    <w:rsid w:val="00457C23"/>
    <w:rsid w:val="004A2403"/>
    <w:rsid w:val="004A45FC"/>
    <w:rsid w:val="004B2702"/>
    <w:rsid w:val="004F43F9"/>
    <w:rsid w:val="00527E6C"/>
    <w:rsid w:val="005819AF"/>
    <w:rsid w:val="00590D9C"/>
    <w:rsid w:val="00593C91"/>
    <w:rsid w:val="00595DF9"/>
    <w:rsid w:val="005A16ED"/>
    <w:rsid w:val="005E2A74"/>
    <w:rsid w:val="005F7EF1"/>
    <w:rsid w:val="00606302"/>
    <w:rsid w:val="00643C40"/>
    <w:rsid w:val="00645061"/>
    <w:rsid w:val="00645252"/>
    <w:rsid w:val="00653AD3"/>
    <w:rsid w:val="006C7BAB"/>
    <w:rsid w:val="006C7F09"/>
    <w:rsid w:val="006D3D74"/>
    <w:rsid w:val="00722AC4"/>
    <w:rsid w:val="00735BEB"/>
    <w:rsid w:val="00785989"/>
    <w:rsid w:val="00793728"/>
    <w:rsid w:val="007A6D95"/>
    <w:rsid w:val="007A72E2"/>
    <w:rsid w:val="007B4501"/>
    <w:rsid w:val="007C4EC1"/>
    <w:rsid w:val="007D5075"/>
    <w:rsid w:val="007D7416"/>
    <w:rsid w:val="007E68D9"/>
    <w:rsid w:val="00831E9A"/>
    <w:rsid w:val="0083569A"/>
    <w:rsid w:val="0085593F"/>
    <w:rsid w:val="00874618"/>
    <w:rsid w:val="008F221B"/>
    <w:rsid w:val="008F7D5C"/>
    <w:rsid w:val="00904C34"/>
    <w:rsid w:val="009363EA"/>
    <w:rsid w:val="00956572"/>
    <w:rsid w:val="009643C4"/>
    <w:rsid w:val="009756F0"/>
    <w:rsid w:val="009A6278"/>
    <w:rsid w:val="009C4AD4"/>
    <w:rsid w:val="009C6A7C"/>
    <w:rsid w:val="009D368F"/>
    <w:rsid w:val="009D476B"/>
    <w:rsid w:val="009E3052"/>
    <w:rsid w:val="009F0935"/>
    <w:rsid w:val="00A150E3"/>
    <w:rsid w:val="00A151F9"/>
    <w:rsid w:val="00A16C55"/>
    <w:rsid w:val="00A22093"/>
    <w:rsid w:val="00A334DE"/>
    <w:rsid w:val="00A35833"/>
    <w:rsid w:val="00A432C3"/>
    <w:rsid w:val="00A452E4"/>
    <w:rsid w:val="00A80E10"/>
    <w:rsid w:val="00A9204E"/>
    <w:rsid w:val="00A96DA9"/>
    <w:rsid w:val="00AB3056"/>
    <w:rsid w:val="00AF4A66"/>
    <w:rsid w:val="00AF6840"/>
    <w:rsid w:val="00B06CEF"/>
    <w:rsid w:val="00B32848"/>
    <w:rsid w:val="00B44796"/>
    <w:rsid w:val="00B8076A"/>
    <w:rsid w:val="00BA7765"/>
    <w:rsid w:val="00BB28FE"/>
    <w:rsid w:val="00BC7C92"/>
    <w:rsid w:val="00C41A6F"/>
    <w:rsid w:val="00C46379"/>
    <w:rsid w:val="00C5031A"/>
    <w:rsid w:val="00C56EDA"/>
    <w:rsid w:val="00C57AD3"/>
    <w:rsid w:val="00C67FF4"/>
    <w:rsid w:val="00C966AC"/>
    <w:rsid w:val="00CC7776"/>
    <w:rsid w:val="00CD5345"/>
    <w:rsid w:val="00CF4363"/>
    <w:rsid w:val="00D05B6B"/>
    <w:rsid w:val="00D650D3"/>
    <w:rsid w:val="00D6617E"/>
    <w:rsid w:val="00D77C11"/>
    <w:rsid w:val="00D90415"/>
    <w:rsid w:val="00DC5BC0"/>
    <w:rsid w:val="00DC65E7"/>
    <w:rsid w:val="00E2710B"/>
    <w:rsid w:val="00E33722"/>
    <w:rsid w:val="00E35D45"/>
    <w:rsid w:val="00E42D07"/>
    <w:rsid w:val="00E4774E"/>
    <w:rsid w:val="00E832BC"/>
    <w:rsid w:val="00E863B9"/>
    <w:rsid w:val="00EA0E00"/>
    <w:rsid w:val="00EB32D4"/>
    <w:rsid w:val="00EE1B6A"/>
    <w:rsid w:val="00F017DC"/>
    <w:rsid w:val="00F02DBF"/>
    <w:rsid w:val="00F254A0"/>
    <w:rsid w:val="00F4004A"/>
    <w:rsid w:val="00F81A53"/>
    <w:rsid w:val="00FB1761"/>
    <w:rsid w:val="00FB63ED"/>
    <w:rsid w:val="00FB6B7D"/>
    <w:rsid w:val="00FD367D"/>
    <w:rsid w:val="00FE0F94"/>
    <w:rsid w:val="00FF23DC"/>
    <w:rsid w:val="00FF7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561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1521</TotalTime>
  <Pages>1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104</cp:revision>
  <dcterms:created xsi:type="dcterms:W3CDTF">2024-05-24T18:18:00Z</dcterms:created>
  <dcterms:modified xsi:type="dcterms:W3CDTF">2025-05-05T18:37:00Z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