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A1B4D" w:rsidRDefault="00AD5E14" w:rsidP="003A1B4D">
      <w:pPr>
        <w:autoSpaceDE w:val="0"/>
        <w:autoSpaceDN w:val="0"/>
        <w:rPr>
          <w:rFonts w:ascii="Arial" w:hAnsi="Arial" w:cs="Arial"/>
          <w:b/>
          <w:bCs/>
          <w:sz w:val="24"/>
          <w:szCs w:val="24"/>
        </w:rPr>
      </w:pPr>
      <w:r>
        <w:rPr>
          <w:rFonts w:ascii="Arial" w:hAnsi="Arial" w:cs="Arial"/>
          <w:b/>
          <w:bCs/>
          <w:sz w:val="24"/>
          <w:szCs w:val="24"/>
        </w:rPr>
        <w:t>November 22, 2024</w:t>
      </w:r>
    </w:p>
    <w:p w:rsidR="003A1B4D" w:rsidRDefault="003A1B4D" w:rsidP="003A1B4D">
      <w:pPr>
        <w:autoSpaceDE w:val="0"/>
        <w:autoSpaceDN w:val="0"/>
        <w:rPr>
          <w:rFonts w:ascii="Arial" w:hAnsi="Arial" w:cs="Arial"/>
          <w:b/>
          <w:bCs/>
          <w:sz w:val="24"/>
          <w:szCs w:val="24"/>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AD5E14">
        <w:rPr>
          <w:rFonts w:ascii="Arial" w:hAnsi="Arial" w:cs="Arial"/>
          <w:b/>
          <w:bCs/>
          <w:sz w:val="24"/>
          <w:szCs w:val="24"/>
        </w:rPr>
        <w:t>Generic</w:t>
      </w:r>
      <w:r>
        <w:rPr>
          <w:rFonts w:ascii="Arial" w:hAnsi="Arial" w:cs="Arial"/>
          <w:b/>
          <w:bCs/>
          <w:sz w:val="24"/>
          <w:szCs w:val="24"/>
        </w:rPr>
        <w:t xml:space="preserve"> </w:t>
      </w:r>
    </w:p>
    <w:p w:rsidR="003A1B4D" w:rsidRDefault="003A1B4D" w:rsidP="003A1B4D">
      <w:pPr>
        <w:autoSpaceDE w:val="0"/>
        <w:autoSpaceDN w:val="0"/>
        <w:rPr>
          <w:rFonts w:ascii="Arial" w:hAnsi="Arial" w:cs="Arial"/>
          <w:color w:val="000000"/>
          <w:sz w:val="20"/>
          <w:szCs w:val="20"/>
        </w:rPr>
      </w:pPr>
    </w:p>
    <w:p w:rsidR="003A1B4D" w:rsidRDefault="003A1B4D" w:rsidP="003A1B4D">
      <w:pPr>
        <w:autoSpaceDE w:val="0"/>
        <w:autoSpaceDN w:val="0"/>
        <w:rPr>
          <w:rFonts w:ascii="Arial" w:hAnsi="Arial" w:cs="Arial"/>
          <w:color w:val="FF00FF"/>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rsidR="003A1B4D" w:rsidRPr="00872969" w:rsidRDefault="00AD5E14" w:rsidP="003A1B4D">
      <w:pPr>
        <w:autoSpaceDE w:val="0"/>
        <w:autoSpaceDN w:val="0"/>
        <w:rPr>
          <w:rFonts w:ascii="Arial" w:hAnsi="Arial" w:cs="Arial"/>
          <w:sz w:val="28"/>
          <w:szCs w:val="28"/>
        </w:rPr>
      </w:pPr>
      <w:bookmarkStart w:id="0" w:name="OLE_LINK1"/>
      <w:bookmarkStart w:id="1" w:name="OLE_LINK2"/>
      <w:r w:rsidRPr="00872969">
        <w:rPr>
          <w:rFonts w:ascii="Arial" w:hAnsi="Arial" w:cs="Arial"/>
          <w:sz w:val="28"/>
          <w:szCs w:val="28"/>
        </w:rPr>
        <w:t>B2023-074</w:t>
      </w:r>
    </w:p>
    <w:p w:rsidR="001C10A9" w:rsidRDefault="00AD5E14" w:rsidP="001C10A9">
      <w:pPr>
        <w:autoSpaceDE w:val="0"/>
        <w:autoSpaceDN w:val="0"/>
        <w:ind w:left="360"/>
        <w:rPr>
          <w:rFonts w:ascii="Arial" w:hAnsi="Arial" w:cs="Arial"/>
        </w:rPr>
      </w:pPr>
      <w:r>
        <w:rPr>
          <w:rFonts w:ascii="Arial" w:hAnsi="Arial" w:cs="Arial"/>
        </w:rPr>
        <w:t xml:space="preserve">Fixed printing a section title, via the section properties check box, on a </w:t>
      </w:r>
      <w:r w:rsidR="00E31CAA">
        <w:rPr>
          <w:rFonts w:ascii="Arial" w:hAnsi="Arial" w:cs="Arial"/>
        </w:rPr>
        <w:t>two-column</w:t>
      </w:r>
      <w:r>
        <w:rPr>
          <w:rFonts w:ascii="Arial" w:hAnsi="Arial" w:cs="Arial"/>
        </w:rPr>
        <w:t xml:space="preserve"> step editor section.  This is basically general logic clean up.  The logic assumed that the only time a section title was printed would be for a single column section and used the defined column width of the steps (design flaw – sections should have their own maximum length instead). To get around this and to avoid having to “fix” all of the formats, I’m just having it use the column width for set for single column step sections.</w:t>
      </w:r>
    </w:p>
    <w:p w:rsidR="001C10A9" w:rsidRDefault="001C10A9" w:rsidP="003A1B4D">
      <w:pPr>
        <w:autoSpaceDE w:val="0"/>
        <w:autoSpaceDN w:val="0"/>
        <w:rPr>
          <w:rFonts w:ascii="Arial" w:hAnsi="Arial" w:cs="Arial"/>
        </w:rPr>
      </w:pPr>
    </w:p>
    <w:p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p w:rsidR="001C10A9" w:rsidRPr="007F5730" w:rsidRDefault="001C10A9" w:rsidP="003A1B4D">
      <w:pPr>
        <w:autoSpaceDE w:val="0"/>
        <w:autoSpaceDN w:val="0"/>
        <w:ind w:left="360"/>
        <w:rPr>
          <w:rFonts w:ascii="Arial" w:hAnsi="Arial" w:cs="Arial"/>
        </w:rPr>
      </w:pPr>
    </w:p>
    <w:bookmarkEnd w:id="0"/>
    <w:bookmarkEnd w:id="1"/>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rsidR="003A1B4D" w:rsidRDefault="00E31CAA" w:rsidP="00E31CAA">
      <w:pPr>
        <w:autoSpaceDE w:val="0"/>
        <w:autoSpaceDN w:val="0"/>
        <w:jc w:val="both"/>
        <w:rPr>
          <w:rFonts w:ascii="Arial" w:hAnsi="Arial" w:cs="Arial"/>
        </w:rPr>
      </w:pPr>
      <w:r>
        <w:rPr>
          <w:rFonts w:ascii="Arial" w:hAnsi="Arial" w:cs="Arial"/>
        </w:rPr>
        <w:t>Print</w:t>
      </w:r>
    </w:p>
    <w:p w:rsidR="00E31CAA" w:rsidRDefault="00E31CAA" w:rsidP="00E31CAA">
      <w:pPr>
        <w:autoSpaceDE w:val="0"/>
        <w:autoSpaceDN w:val="0"/>
        <w:ind w:left="720"/>
        <w:jc w:val="both"/>
        <w:rPr>
          <w:rFonts w:ascii="Arial" w:hAnsi="Arial" w:cs="Arial"/>
        </w:rPr>
      </w:pPr>
      <w:r>
        <w:rPr>
          <w:rFonts w:ascii="Arial" w:hAnsi="Arial" w:cs="Arial"/>
        </w:rPr>
        <w:t>For two column attachment section that print the section title via the properties page check box, PROMS will print long section titles past the width of the first</w:t>
      </w:r>
      <w:r w:rsidR="001A394D">
        <w:rPr>
          <w:rFonts w:ascii="Arial" w:hAnsi="Arial" w:cs="Arial"/>
        </w:rPr>
        <w:t xml:space="preserve"> column.</w:t>
      </w:r>
    </w:p>
    <w:p w:rsidR="00F81A53" w:rsidRDefault="00F81A53" w:rsidP="003A1B4D">
      <w:pPr>
        <w:autoSpaceDE w:val="0"/>
        <w:autoSpaceDN w:val="0"/>
        <w:ind w:left="360" w:hanging="360"/>
        <w:rPr>
          <w:rFonts w:ascii="Arial" w:hAnsi="Arial" w:cs="Arial"/>
        </w:rPr>
      </w:pPr>
    </w:p>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rsidR="003A1B4D" w:rsidRDefault="001A394D" w:rsidP="007A72E2">
      <w:pPr>
        <w:autoSpaceDE w:val="0"/>
        <w:autoSpaceDN w:val="0"/>
        <w:ind w:left="360"/>
        <w:jc w:val="both"/>
        <w:rPr>
          <w:rFonts w:ascii="Arial" w:hAnsi="Arial" w:cs="Arial"/>
        </w:rPr>
      </w:pPr>
      <w:r>
        <w:rPr>
          <w:rFonts w:ascii="Arial" w:hAnsi="Arial" w:cs="Arial"/>
        </w:rPr>
        <w:t>N/A</w:t>
      </w:r>
    </w:p>
    <w:p w:rsidR="001C10A9" w:rsidRPr="00B4143A" w:rsidRDefault="001C10A9" w:rsidP="003A1B4D">
      <w:pPr>
        <w:autoSpaceDE w:val="0"/>
        <w:autoSpaceDN w:val="0"/>
        <w:ind w:left="360"/>
        <w:rPr>
          <w:rFonts w:ascii="Arial" w:hAnsi="Arial" w:cs="Arial"/>
        </w:rPr>
      </w:pPr>
    </w:p>
    <w:p w:rsidR="003A1B4D" w:rsidRDefault="003A1B4D" w:rsidP="003A1B4D">
      <w:pPr>
        <w:autoSpaceDE w:val="0"/>
        <w:autoSpaceDN w:val="0"/>
        <w:rPr>
          <w:rFonts w:ascii="Arial" w:hAnsi="Arial" w:cs="Arial"/>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rsidR="003A1B4D" w:rsidRDefault="001A394D" w:rsidP="007A72E2">
      <w:pPr>
        <w:autoSpaceDE w:val="0"/>
        <w:autoSpaceDN w:val="0"/>
        <w:jc w:val="both"/>
        <w:rPr>
          <w:rFonts w:ascii="Arial" w:hAnsi="Arial" w:cs="Arial"/>
        </w:rPr>
      </w:pPr>
      <w:r>
        <w:rPr>
          <w:rFonts w:ascii="Arial" w:hAnsi="Arial" w:cs="Arial"/>
        </w:rPr>
        <w:t>Use Beaver Valley</w:t>
      </w:r>
    </w:p>
    <w:p w:rsidR="001A394D" w:rsidRPr="001A394D" w:rsidRDefault="001A394D" w:rsidP="001A394D">
      <w:pPr>
        <w:autoSpaceDE w:val="0"/>
        <w:autoSpaceDN w:val="0"/>
        <w:jc w:val="both"/>
        <w:rPr>
          <w:rFonts w:ascii="Arial" w:hAnsi="Arial" w:cs="Arial"/>
          <w:i/>
          <w:iCs/>
          <w:sz w:val="18"/>
          <w:szCs w:val="18"/>
        </w:rPr>
      </w:pPr>
      <w:r w:rsidRPr="001A394D">
        <w:rPr>
          <w:rFonts w:ascii="Arial" w:hAnsi="Arial" w:cs="Arial"/>
          <w:i/>
          <w:iCs/>
          <w:sz w:val="18"/>
          <w:szCs w:val="18"/>
        </w:rPr>
        <w:t>Note that Beaver Valley prints their section titles differently but by checking the print section check box on section properties then printing will demonstrate this fix.</w:t>
      </w:r>
    </w:p>
    <w:p w:rsidR="003A1B4D" w:rsidRDefault="001C74AC" w:rsidP="007A72E2">
      <w:pPr>
        <w:pStyle w:val="ListParagraph"/>
        <w:numPr>
          <w:ilvl w:val="0"/>
          <w:numId w:val="24"/>
        </w:numPr>
        <w:autoSpaceDE w:val="0"/>
        <w:autoSpaceDN w:val="0"/>
        <w:ind w:left="360"/>
        <w:jc w:val="both"/>
        <w:rPr>
          <w:rFonts w:ascii="Arial" w:hAnsi="Arial" w:cs="Arial"/>
        </w:rPr>
      </w:pPr>
      <w:r>
        <w:rPr>
          <w:rFonts w:ascii="Arial" w:hAnsi="Arial" w:cs="Arial"/>
        </w:rPr>
        <w:t>Locate</w:t>
      </w:r>
      <w:r w:rsidR="001A394D">
        <w:rPr>
          <w:rFonts w:ascii="Arial" w:hAnsi="Arial" w:cs="Arial"/>
        </w:rPr>
        <w:t xml:space="preserve"> procedure</w:t>
      </w:r>
      <w:r>
        <w:rPr>
          <w:rFonts w:ascii="Arial" w:hAnsi="Arial" w:cs="Arial"/>
        </w:rPr>
        <w:t xml:space="preserve"> 1.4.1 in the unit one AOP procedure set.</w:t>
      </w:r>
    </w:p>
    <w:p w:rsidR="001C74AC" w:rsidRDefault="001C74AC" w:rsidP="007A72E2">
      <w:pPr>
        <w:pStyle w:val="ListParagraph"/>
        <w:numPr>
          <w:ilvl w:val="0"/>
          <w:numId w:val="24"/>
        </w:numPr>
        <w:autoSpaceDE w:val="0"/>
        <w:autoSpaceDN w:val="0"/>
        <w:ind w:left="360"/>
        <w:jc w:val="both"/>
        <w:rPr>
          <w:rFonts w:ascii="Arial" w:hAnsi="Arial" w:cs="Arial"/>
        </w:rPr>
      </w:pPr>
      <w:r>
        <w:rPr>
          <w:rFonts w:ascii="Arial" w:hAnsi="Arial" w:cs="Arial"/>
        </w:rPr>
        <w:t>Open the properties for section “Part A”, add some text to the section title to make it longer, and check the box to print the section title.</w:t>
      </w:r>
    </w:p>
    <w:p w:rsidR="00872969" w:rsidRDefault="00872969" w:rsidP="00872969">
      <w:pPr>
        <w:autoSpaceDE w:val="0"/>
        <w:autoSpaceDN w:val="0"/>
        <w:jc w:val="both"/>
        <w:rPr>
          <w:rFonts w:ascii="Arial" w:hAnsi="Arial" w:cs="Arial"/>
        </w:rPr>
      </w:pPr>
    </w:p>
    <w:p w:rsidR="00872969" w:rsidRDefault="00872969" w:rsidP="00872969">
      <w:pPr>
        <w:autoSpaceDE w:val="0"/>
        <w:autoSpaceDN w:val="0"/>
        <w:jc w:val="center"/>
        <w:rPr>
          <w:rFonts w:ascii="Arial" w:hAnsi="Arial" w:cs="Arial"/>
        </w:rPr>
      </w:pPr>
      <w:r w:rsidRPr="00872969">
        <w:rPr>
          <w:rFonts w:ascii="Arial" w:hAnsi="Arial" w:cs="Arial"/>
        </w:rPr>
        <w:drawing>
          <wp:inline distT="0" distB="0" distL="0" distR="0" wp14:anchorId="08FC4621" wp14:editId="13845288">
            <wp:extent cx="5038725" cy="1702436"/>
            <wp:effectExtent l="19050" t="19050" r="9525" b="12065"/>
            <wp:docPr id="1317640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40126" name=""/>
                    <pic:cNvPicPr/>
                  </pic:nvPicPr>
                  <pic:blipFill>
                    <a:blip r:embed="rId8"/>
                    <a:stretch>
                      <a:fillRect/>
                    </a:stretch>
                  </pic:blipFill>
                  <pic:spPr>
                    <a:xfrm>
                      <a:off x="0" y="0"/>
                      <a:ext cx="5067197" cy="1712056"/>
                    </a:xfrm>
                    <a:prstGeom prst="rect">
                      <a:avLst/>
                    </a:prstGeom>
                    <a:ln>
                      <a:solidFill>
                        <a:schemeClr val="tx1"/>
                      </a:solidFill>
                    </a:ln>
                  </pic:spPr>
                </pic:pic>
              </a:graphicData>
            </a:graphic>
          </wp:inline>
        </w:drawing>
      </w:r>
    </w:p>
    <w:p w:rsidR="00872969" w:rsidRPr="00872969" w:rsidRDefault="00872969" w:rsidP="00872969">
      <w:pPr>
        <w:autoSpaceDE w:val="0"/>
        <w:autoSpaceDN w:val="0"/>
        <w:jc w:val="both"/>
        <w:rPr>
          <w:rFonts w:ascii="Arial" w:hAnsi="Arial" w:cs="Arial"/>
        </w:rPr>
      </w:pPr>
    </w:p>
    <w:p w:rsidR="001C74AC" w:rsidRDefault="001C74AC" w:rsidP="007A72E2">
      <w:pPr>
        <w:pStyle w:val="ListParagraph"/>
        <w:numPr>
          <w:ilvl w:val="0"/>
          <w:numId w:val="24"/>
        </w:numPr>
        <w:autoSpaceDE w:val="0"/>
        <w:autoSpaceDN w:val="0"/>
        <w:ind w:left="360"/>
        <w:jc w:val="both"/>
        <w:rPr>
          <w:rFonts w:ascii="Arial" w:hAnsi="Arial" w:cs="Arial"/>
        </w:rPr>
      </w:pPr>
      <w:r>
        <w:rPr>
          <w:rFonts w:ascii="Arial" w:hAnsi="Arial" w:cs="Arial"/>
        </w:rPr>
        <w:t>Save the changes and print the procedure</w:t>
      </w:r>
    </w:p>
    <w:p w:rsidR="001C74AC" w:rsidRDefault="001C74AC" w:rsidP="007A72E2">
      <w:pPr>
        <w:pStyle w:val="ListParagraph"/>
        <w:numPr>
          <w:ilvl w:val="0"/>
          <w:numId w:val="24"/>
        </w:numPr>
        <w:autoSpaceDE w:val="0"/>
        <w:autoSpaceDN w:val="0"/>
        <w:ind w:left="360"/>
        <w:jc w:val="both"/>
        <w:rPr>
          <w:rFonts w:ascii="Arial" w:hAnsi="Arial" w:cs="Arial"/>
        </w:rPr>
      </w:pPr>
      <w:r>
        <w:rPr>
          <w:rFonts w:ascii="Arial" w:hAnsi="Arial" w:cs="Arial"/>
        </w:rPr>
        <w:t>Verify the section title prints past the first column</w:t>
      </w:r>
      <w:r w:rsidR="00872969">
        <w:rPr>
          <w:rFonts w:ascii="Arial" w:hAnsi="Arial" w:cs="Arial"/>
        </w:rPr>
        <w:t xml:space="preserve"> (see sample below)</w:t>
      </w:r>
    </w:p>
    <w:p w:rsidR="001C10A9" w:rsidRDefault="001C10A9" w:rsidP="001C10A9">
      <w:pPr>
        <w:pStyle w:val="ListParagraph"/>
        <w:autoSpaceDE w:val="0"/>
        <w:autoSpaceDN w:val="0"/>
        <w:ind w:left="360"/>
        <w:rPr>
          <w:rFonts w:ascii="Arial" w:hAnsi="Arial" w:cs="Arial"/>
        </w:rPr>
      </w:pPr>
    </w:p>
    <w:p w:rsidR="00872969" w:rsidRPr="001C10A9" w:rsidRDefault="00872969" w:rsidP="00872969">
      <w:pPr>
        <w:pStyle w:val="ListParagraph"/>
        <w:autoSpaceDE w:val="0"/>
        <w:autoSpaceDN w:val="0"/>
        <w:ind w:left="360"/>
        <w:jc w:val="center"/>
        <w:rPr>
          <w:rFonts w:ascii="Arial" w:hAnsi="Arial" w:cs="Arial"/>
        </w:rPr>
      </w:pPr>
      <w:r w:rsidRPr="00872969">
        <w:rPr>
          <w:rFonts w:ascii="Arial" w:hAnsi="Arial" w:cs="Arial"/>
        </w:rPr>
        <w:lastRenderedPageBreak/>
        <w:drawing>
          <wp:inline distT="0" distB="0" distL="0" distR="0" wp14:anchorId="759B1DF0" wp14:editId="4F2BDE69">
            <wp:extent cx="4219575" cy="1555604"/>
            <wp:effectExtent l="19050" t="19050" r="9525" b="26035"/>
            <wp:docPr id="1782428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428115" name=""/>
                    <pic:cNvPicPr/>
                  </pic:nvPicPr>
                  <pic:blipFill>
                    <a:blip r:embed="rId9"/>
                    <a:stretch>
                      <a:fillRect/>
                    </a:stretch>
                  </pic:blipFill>
                  <pic:spPr>
                    <a:xfrm>
                      <a:off x="0" y="0"/>
                      <a:ext cx="4225444" cy="1557768"/>
                    </a:xfrm>
                    <a:prstGeom prst="rect">
                      <a:avLst/>
                    </a:prstGeom>
                    <a:ln>
                      <a:solidFill>
                        <a:schemeClr val="tx1"/>
                      </a:solidFill>
                    </a:ln>
                  </pic:spPr>
                </pic:pic>
              </a:graphicData>
            </a:graphic>
          </wp:inline>
        </w:drawing>
      </w:r>
    </w:p>
    <w:p w:rsidR="009A6278" w:rsidRDefault="009A6278" w:rsidP="009A6278">
      <w:pPr>
        <w:autoSpaceDE w:val="0"/>
        <w:autoSpaceDN w:val="0"/>
        <w:rPr>
          <w:rFonts w:ascii="Arial" w:hAnsi="Arial" w:cs="Arial"/>
          <w:sz w:val="24"/>
          <w:szCs w:val="24"/>
        </w:rPr>
      </w:pPr>
    </w:p>
    <w:p w:rsidR="00872969" w:rsidRDefault="00872969" w:rsidP="009A6278">
      <w:pPr>
        <w:autoSpaceDE w:val="0"/>
        <w:autoSpaceDN w:val="0"/>
        <w:rPr>
          <w:rFonts w:ascii="Arial" w:hAnsi="Arial" w:cs="Arial"/>
          <w:sz w:val="24"/>
          <w:szCs w:val="24"/>
        </w:rPr>
      </w:pPr>
    </w:p>
    <w:p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2"/>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3"/>
  </w:num>
  <w:num w:numId="24" w16cid:durableId="195566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A394D"/>
    <w:rsid w:val="001C10A9"/>
    <w:rsid w:val="001C74AC"/>
    <w:rsid w:val="002733EA"/>
    <w:rsid w:val="00315EEE"/>
    <w:rsid w:val="003A1B4D"/>
    <w:rsid w:val="004F43F9"/>
    <w:rsid w:val="005819AF"/>
    <w:rsid w:val="00645252"/>
    <w:rsid w:val="006C7BAB"/>
    <w:rsid w:val="006D3D74"/>
    <w:rsid w:val="00785104"/>
    <w:rsid w:val="007A72E2"/>
    <w:rsid w:val="0083569A"/>
    <w:rsid w:val="00872969"/>
    <w:rsid w:val="009A6278"/>
    <w:rsid w:val="009D476B"/>
    <w:rsid w:val="00A151F9"/>
    <w:rsid w:val="00A80E10"/>
    <w:rsid w:val="00A9204E"/>
    <w:rsid w:val="00AD5E14"/>
    <w:rsid w:val="00AF6840"/>
    <w:rsid w:val="00BB28FE"/>
    <w:rsid w:val="00C46379"/>
    <w:rsid w:val="00D05B6B"/>
    <w:rsid w:val="00D90415"/>
    <w:rsid w:val="00DC65E7"/>
    <w:rsid w:val="00E31CAA"/>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45285"/>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143</TotalTime>
  <Pages>2</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10</cp:revision>
  <dcterms:created xsi:type="dcterms:W3CDTF">2024-05-24T18:18:00Z</dcterms:created>
  <dcterms:modified xsi:type="dcterms:W3CDTF">2024-11-22T15:08:00Z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