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9E3279" w14:textId="47426AF5" w:rsidR="001243E4" w:rsidRDefault="00A00C26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A00C26">
        <w:rPr>
          <w:rFonts w:ascii="Arial" w:hAnsi="Arial" w:cs="Arial"/>
          <w:sz w:val="20"/>
          <w:szCs w:val="20"/>
        </w:rPr>
        <w:t>F2023-121: Added dashes to end messages for Attachment and Foldout</w:t>
      </w:r>
    </w:p>
    <w:p w14:paraId="6A48F658" w14:textId="77777777" w:rsidR="00A00C26" w:rsidRDefault="00A00C26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243E4"/>
    <w:rsid w:val="0053156D"/>
    <w:rsid w:val="00576243"/>
    <w:rsid w:val="005B0670"/>
    <w:rsid w:val="009455E4"/>
    <w:rsid w:val="00A00C26"/>
    <w:rsid w:val="00B80A00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Chris Glavan</cp:lastModifiedBy>
  <cp:revision>2</cp:revision>
  <dcterms:created xsi:type="dcterms:W3CDTF">2023-08-15T15:16:00Z</dcterms:created>
  <dcterms:modified xsi:type="dcterms:W3CDTF">2023-08-15T15:16:00Z</dcterms:modified>
</cp:coreProperties>
</file>