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F72C6" w14:textId="6F739D65" w:rsidR="00484428" w:rsidRDefault="00484428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27, 2023</w:t>
      </w:r>
    </w:p>
    <w:p w14:paraId="416A2B4B" w14:textId="77777777" w:rsidR="00484428" w:rsidRDefault="00484428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7F2D49A6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84428">
        <w:rPr>
          <w:rFonts w:ascii="Arial" w:hAnsi="Arial" w:cs="Arial"/>
          <w:b/>
          <w:bCs/>
          <w:sz w:val="24"/>
          <w:szCs w:val="24"/>
        </w:rPr>
        <w:t>Vogtle 3 &amp; 4 Alarms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2C2DB2D5" w:rsidR="00F20F35" w:rsidRDefault="0048442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Format Change: F2023-143</w:t>
      </w:r>
    </w:p>
    <w:p w14:paraId="3C5237FE" w14:textId="6D17F238" w:rsidR="00484428" w:rsidRDefault="00484428" w:rsidP="00484428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484428">
        <w:rPr>
          <w:rFonts w:ascii="Arial" w:hAnsi="Arial" w:cs="Arial"/>
          <w:sz w:val="20"/>
          <w:szCs w:val="20"/>
        </w:rPr>
        <w:t>Made the placement of the Westinghouse Classification and the PDF date footer consistent with the other pages of the alarm document</w:t>
      </w:r>
      <w:r>
        <w:rPr>
          <w:rFonts w:ascii="Arial" w:hAnsi="Arial" w:cs="Arial"/>
          <w:sz w:val="20"/>
          <w:szCs w:val="20"/>
        </w:rPr>
        <w:t xml:space="preserve"> (Made the page border box on the Cover page the same length as the other sections in the alarm procedure)</w:t>
      </w:r>
    </w:p>
    <w:p w14:paraId="4AB43C6A" w14:textId="2C7E510A" w:rsidR="00484428" w:rsidRPr="00484428" w:rsidRDefault="00484428" w:rsidP="00484428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Moved the setting of the </w:t>
      </w:r>
      <w:r w:rsidRPr="00484428">
        <w:rPr>
          <w:rFonts w:ascii="Arial" w:hAnsi="Arial" w:cs="Arial"/>
          <w:sz w:val="20"/>
          <w:szCs w:val="20"/>
        </w:rPr>
        <w:t>Westinghouse Classification and the PDF date footer</w:t>
      </w:r>
      <w:r>
        <w:rPr>
          <w:rFonts w:ascii="Arial" w:hAnsi="Arial" w:cs="Arial"/>
          <w:sz w:val="20"/>
          <w:szCs w:val="20"/>
        </w:rPr>
        <w:t xml:space="preserve"> to the folder leve</w:t>
      </w:r>
      <w:r w:rsidR="00801559">
        <w:rPr>
          <w:rFonts w:ascii="Arial" w:hAnsi="Arial" w:cs="Arial"/>
          <w:sz w:val="20"/>
          <w:szCs w:val="20"/>
        </w:rPr>
        <w:t>l and removed it from the procedure level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04F7B57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DF95EFD" w14:textId="62790DB8" w:rsidR="00801559" w:rsidRDefault="0080155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59103B4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EBE5700" w14:textId="1EB97111" w:rsidR="00801559" w:rsidRDefault="0080155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4B336680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DF027BA" w14:textId="34554264" w:rsidR="00801559" w:rsidRPr="005B0670" w:rsidRDefault="0080155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this will be used as procedures are entered into PROMS by Volian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45E0D676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D90486E" w14:textId="704639CC" w:rsidR="00801559" w:rsidRDefault="0080155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122E2B34" w14:textId="77777777" w:rsidR="00F20F35" w:rsidRDefault="00F20F35" w:rsidP="00F20F35"/>
    <w:p w14:paraId="057A8076" w14:textId="77777777" w:rsidR="0053156D" w:rsidRDefault="0053156D"/>
    <w:sectPr w:rsidR="0053156D" w:rsidSect="0048442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C3269"/>
    <w:multiLevelType w:val="hybridMultilevel"/>
    <w:tmpl w:val="2CFAC40C"/>
    <w:lvl w:ilvl="0" w:tplc="A0A42170">
      <w:start w:val="1"/>
      <w:numFmt w:val="bullet"/>
      <w:lvlText w:val=""/>
      <w:lvlJc w:val="left"/>
      <w:pPr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1744061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484428"/>
    <w:rsid w:val="0053156D"/>
    <w:rsid w:val="005B0670"/>
    <w:rsid w:val="00801559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2023-11-27T21:11:00Z</dcterms:modified>
</cp:coreProperties>
</file>