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07AA7EAA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16C67">
        <w:rPr>
          <w:rFonts w:ascii="Arial" w:hAnsi="Arial" w:cs="Arial"/>
          <w:b/>
          <w:bCs/>
          <w:sz w:val="24"/>
          <w:szCs w:val="24"/>
        </w:rPr>
        <w:t>Vogtle Units 3 &amp; 4 – ReplaceWord fixes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32C9FFD3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A6800B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F1509D" w14:textId="7D0A1F8B" w:rsidR="00C16C67" w:rsidRDefault="00C16C6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F2023-128 Added “\Block” and “\block” to ReplaceWords so that it is not bolded (all VEGP formats)</w:t>
      </w:r>
    </w:p>
    <w:p w14:paraId="0869080B" w14:textId="40663AE1" w:rsidR="00C16C67" w:rsidRDefault="00C16C6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ED9C03" w14:textId="34EF93B7" w:rsidR="00C16C67" w:rsidRDefault="00C16C6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F2023-129 Lowercased “place” will now be bolded. This was typo that needed corrected. (all VEGP formats)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6602937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BE04115" w14:textId="10BD8E58" w:rsidR="00C16C67" w:rsidRDefault="00C16C6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30A773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38B9FF7" w14:textId="4D235D02" w:rsidR="00C16C67" w:rsidRDefault="00C16C6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0E9DA15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DC06D6" w14:textId="77777777" w:rsidR="00C16C67" w:rsidRDefault="00C16C67" w:rsidP="00C16C6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1E740DC1" w:rsidR="00F20F35" w:rsidRDefault="00C16C67" w:rsidP="00F20F35">
      <w:r>
        <w:t>N/A</w:t>
      </w:r>
    </w:p>
    <w:p w14:paraId="057A8076" w14:textId="77777777" w:rsidR="0053156D" w:rsidRDefault="0053156D"/>
    <w:sectPr w:rsidR="0053156D" w:rsidSect="00C16C6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C16C67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2023-08-21T15:36:00Z</dcterms:modified>
</cp:coreProperties>
</file>