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36CB37" w14:textId="2C76C3E1" w:rsidR="003A1B4D" w:rsidRDefault="00CA7F57" w:rsidP="003A1B4D">
      <w:pPr>
        <w:autoSpaceDE w:val="0"/>
        <w:autoSpaceDN w:val="0"/>
        <w:rPr>
          <w:rFonts w:ascii="Arial" w:hAnsi="Arial" w:cs="Arial"/>
          <w:b/>
          <w:bCs/>
          <w:sz w:val="24"/>
          <w:szCs w:val="24"/>
        </w:rPr>
      </w:pPr>
      <w:r>
        <w:rPr>
          <w:rFonts w:ascii="Arial" w:hAnsi="Arial" w:cs="Arial"/>
          <w:b/>
          <w:bCs/>
          <w:sz w:val="24"/>
          <w:szCs w:val="24"/>
        </w:rPr>
        <w:t>Novem</w:t>
      </w:r>
      <w:r w:rsidR="00A334DE">
        <w:rPr>
          <w:rFonts w:ascii="Arial" w:hAnsi="Arial" w:cs="Arial"/>
          <w:b/>
          <w:bCs/>
          <w:sz w:val="24"/>
          <w:szCs w:val="24"/>
        </w:rPr>
        <w:t>ber</w:t>
      </w:r>
      <w:r w:rsidR="00904C34">
        <w:rPr>
          <w:rFonts w:ascii="Arial" w:hAnsi="Arial" w:cs="Arial"/>
          <w:b/>
          <w:bCs/>
          <w:sz w:val="24"/>
          <w:szCs w:val="24"/>
        </w:rPr>
        <w:t xml:space="preserve"> </w:t>
      </w:r>
      <w:r w:rsidR="00B22AEC">
        <w:rPr>
          <w:rFonts w:ascii="Arial" w:hAnsi="Arial" w:cs="Arial"/>
          <w:b/>
          <w:bCs/>
          <w:sz w:val="24"/>
          <w:szCs w:val="24"/>
        </w:rPr>
        <w:t>11</w:t>
      </w:r>
      <w:r w:rsidR="00904C34">
        <w:rPr>
          <w:rFonts w:ascii="Arial" w:hAnsi="Arial" w:cs="Arial"/>
          <w:b/>
          <w:bCs/>
          <w:sz w:val="24"/>
          <w:szCs w:val="24"/>
        </w:rPr>
        <w:t>, 2024</w:t>
      </w:r>
    </w:p>
    <w:p w14:paraId="011EE80F" w14:textId="77777777" w:rsidR="003A1B4D" w:rsidRDefault="003A1B4D" w:rsidP="003A1B4D">
      <w:pPr>
        <w:autoSpaceDE w:val="0"/>
        <w:autoSpaceDN w:val="0"/>
        <w:rPr>
          <w:rFonts w:ascii="Arial" w:hAnsi="Arial" w:cs="Arial"/>
          <w:b/>
          <w:bCs/>
          <w:sz w:val="24"/>
          <w:szCs w:val="24"/>
        </w:rPr>
      </w:pPr>
    </w:p>
    <w:p w14:paraId="19B92A4B" w14:textId="705B37A8"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CC7EFA">
        <w:rPr>
          <w:rFonts w:ascii="Arial" w:hAnsi="Arial" w:cs="Arial"/>
          <w:b/>
          <w:bCs/>
          <w:sz w:val="24"/>
          <w:szCs w:val="24"/>
        </w:rPr>
        <w:t>South Texas</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73A8989F" w14:textId="47D67289" w:rsidR="009756F0" w:rsidRDefault="00CA7F57" w:rsidP="003A1B4D">
      <w:pPr>
        <w:autoSpaceDE w:val="0"/>
        <w:autoSpaceDN w:val="0"/>
        <w:rPr>
          <w:rFonts w:ascii="Arial" w:hAnsi="Arial" w:cs="Arial"/>
        </w:rPr>
      </w:pPr>
      <w:bookmarkStart w:id="0" w:name="OLE_LINK1"/>
      <w:bookmarkStart w:id="1" w:name="OLE_LINK2"/>
      <w:r w:rsidRPr="00CA7F57">
        <w:rPr>
          <w:rFonts w:ascii="Arial" w:hAnsi="Arial" w:cs="Arial"/>
        </w:rPr>
        <w:t>B2024-092</w:t>
      </w:r>
      <w:r>
        <w:rPr>
          <w:rFonts w:ascii="Arial" w:hAnsi="Arial" w:cs="Arial"/>
        </w:rPr>
        <w:t xml:space="preserve"> </w:t>
      </w:r>
      <w:r w:rsidR="00CC7EFA">
        <w:rPr>
          <w:rFonts w:ascii="Arial" w:hAnsi="Arial" w:cs="Arial"/>
        </w:rPr>
        <w:t>Add Initial Line/Ability to Disable to UI for South Texas</w:t>
      </w:r>
    </w:p>
    <w:p w14:paraId="41236819" w14:textId="77777777" w:rsidR="0010152D" w:rsidRDefault="0010152D" w:rsidP="003A1B4D">
      <w:pPr>
        <w:autoSpaceDE w:val="0"/>
        <w:autoSpaceDN w:val="0"/>
        <w:rPr>
          <w:rFonts w:ascii="Arial" w:hAnsi="Arial" w:cs="Arial"/>
        </w:rPr>
      </w:pPr>
    </w:p>
    <w:p w14:paraId="68CF1117" w14:textId="08E5DC84" w:rsidR="00CA7F57" w:rsidRPr="00CA7F57" w:rsidRDefault="00CA7F57" w:rsidP="00CA7F57">
      <w:pPr>
        <w:autoSpaceDE w:val="0"/>
        <w:autoSpaceDN w:val="0"/>
        <w:rPr>
          <w:rFonts w:ascii="Arial" w:hAnsi="Arial" w:cs="Arial"/>
        </w:rPr>
      </w:pPr>
      <w:r w:rsidRPr="00CA7F57">
        <w:rPr>
          <w:rFonts w:ascii="Arial" w:hAnsi="Arial" w:cs="Arial"/>
        </w:rPr>
        <w:t>When running the baselines for the South Texas Formats (OHLP, HLP, HLPFSG) related to CSM F2024-080 (turn on initial line), Lydia came across shifting of some items in the printing. After review, an inconsistency was discovered in Print when the MacroEditTag was used. (it was displaying text without the MacroEditTag (as it should) but it was using text with the MacroEditTag to determine positioning in the PDF)</w:t>
      </w:r>
    </w:p>
    <w:p w14:paraId="6ACF9AC3" w14:textId="77777777" w:rsidR="00CA7F57" w:rsidRPr="00CA7F57" w:rsidRDefault="00CA7F57" w:rsidP="00CA7F57">
      <w:pPr>
        <w:autoSpaceDE w:val="0"/>
        <w:autoSpaceDN w:val="0"/>
        <w:rPr>
          <w:rFonts w:ascii="Arial" w:hAnsi="Arial" w:cs="Arial"/>
        </w:rPr>
      </w:pPr>
      <w:r w:rsidRPr="00CA7F57">
        <w:rPr>
          <w:rFonts w:ascii="Arial" w:hAnsi="Arial" w:cs="Arial"/>
        </w:rPr>
        <w:t xml:space="preserve"> </w:t>
      </w:r>
    </w:p>
    <w:p w14:paraId="72D8971B" w14:textId="7CE4D2DC" w:rsidR="00CC7EFA" w:rsidRDefault="00CA7F57" w:rsidP="00CA7F57">
      <w:pPr>
        <w:autoSpaceDE w:val="0"/>
        <w:autoSpaceDN w:val="0"/>
        <w:rPr>
          <w:rFonts w:ascii="Arial" w:hAnsi="Arial" w:cs="Arial"/>
        </w:rPr>
      </w:pPr>
      <w:r w:rsidRPr="00CA7F57">
        <w:rPr>
          <w:rFonts w:ascii="Arial" w:hAnsi="Arial" w:cs="Arial"/>
        </w:rPr>
        <w:t xml:space="preserve">In addition, need to change the width on the columns on the (hlpfsgall) </w:t>
      </w:r>
      <w:bookmarkStart w:id="2" w:name="OLE_LINK3"/>
      <w:r w:rsidRPr="00CA7F57">
        <w:rPr>
          <w:rFonts w:ascii="Arial" w:hAnsi="Arial" w:cs="Arial"/>
        </w:rPr>
        <w:t>South Texas FSG Format</w:t>
      </w:r>
      <w:bookmarkEnd w:id="2"/>
      <w:r w:rsidRPr="00CA7F57">
        <w:rPr>
          <w:rFonts w:ascii="Arial" w:hAnsi="Arial" w:cs="Arial"/>
        </w:rPr>
        <w:t>. The addition of the checkoff line to RNOs was causing the 1st column to overlap with the checkoff line.</w:t>
      </w:r>
    </w:p>
    <w:p w14:paraId="1F33B48E" w14:textId="77777777" w:rsidR="00CA7F57" w:rsidRDefault="00CA7F57" w:rsidP="00CA7F57">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3" w:name="_Hlk167786851"/>
      <w:r w:rsidRPr="001C10A9">
        <w:rPr>
          <w:rFonts w:ascii="Arial" w:hAnsi="Arial" w:cs="Arial"/>
          <w:i/>
          <w:iCs/>
        </w:rPr>
        <w:t>[Check this box if a sql query or a data fix applies to this update].</w:t>
      </w:r>
    </w:p>
    <w:bookmarkEnd w:id="0"/>
    <w:bookmarkEnd w:id="1"/>
    <w:bookmarkEnd w:id="3"/>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3BE475A6" w14:textId="720FC1D4" w:rsidR="001A357C" w:rsidRDefault="00CC7EFA" w:rsidP="001A357C">
      <w:pPr>
        <w:autoSpaceDE w:val="0"/>
        <w:autoSpaceDN w:val="0"/>
        <w:rPr>
          <w:rFonts w:ascii="Arial" w:hAnsi="Arial" w:cs="Arial"/>
        </w:rPr>
      </w:pPr>
      <w:r>
        <w:rPr>
          <w:rFonts w:ascii="Arial" w:hAnsi="Arial" w:cs="Arial"/>
        </w:rPr>
        <w:t xml:space="preserve">      N/A</w:t>
      </w: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7183CC38" w14:textId="092C2697" w:rsidR="00CC7EFA" w:rsidRPr="00CC7EFA" w:rsidRDefault="00CC7EFA" w:rsidP="00CC7EFA">
      <w:pPr>
        <w:autoSpaceDE w:val="0"/>
        <w:autoSpaceDN w:val="0"/>
        <w:ind w:firstLine="720"/>
        <w:rPr>
          <w:rFonts w:ascii="Arial" w:hAnsi="Arial" w:cs="Arial"/>
        </w:rPr>
      </w:pPr>
      <w:r w:rsidRPr="00CC7EFA">
        <w:rPr>
          <w:rFonts w:ascii="Arial" w:hAnsi="Arial" w:cs="Arial"/>
        </w:rPr>
        <w:t>South Texas formats (OHLP, HLP, HLPFSG)). Turn on the initial line for all sub-steps and include turning it on in the RNO column.</w:t>
      </w:r>
      <w:r>
        <w:rPr>
          <w:rFonts w:ascii="Arial" w:hAnsi="Arial" w:cs="Arial"/>
        </w:rPr>
        <w:t xml:space="preserve"> Add ability to disable the initial line for steps/sub-steps in the UI.</w:t>
      </w:r>
      <w:r w:rsidR="00CA7F57">
        <w:rPr>
          <w:rFonts w:ascii="Arial" w:hAnsi="Arial" w:cs="Arial"/>
        </w:rPr>
        <w:t xml:space="preserve"> Changing Column width of </w:t>
      </w:r>
      <w:r w:rsidR="00CA7F57" w:rsidRPr="00CA7F57">
        <w:rPr>
          <w:rFonts w:ascii="Arial" w:hAnsi="Arial" w:cs="Arial"/>
        </w:rPr>
        <w:t>South Texas FSG Format</w:t>
      </w:r>
      <w:r w:rsidR="00CA7F57">
        <w:rPr>
          <w:rFonts w:ascii="Arial" w:hAnsi="Arial" w:cs="Arial"/>
        </w:rPr>
        <w:t xml:space="preserve"> to prevent overlap.</w:t>
      </w:r>
    </w:p>
    <w:p w14:paraId="500BA173" w14:textId="77777777" w:rsidR="001C10A9" w:rsidRPr="00B4143A" w:rsidRDefault="001C10A9" w:rsidP="003A1B4D">
      <w:pPr>
        <w:autoSpaceDE w:val="0"/>
        <w:autoSpaceDN w:val="0"/>
        <w:ind w:left="360"/>
        <w:rPr>
          <w:rFonts w:ascii="Arial" w:hAnsi="Arial" w:cs="Arial"/>
        </w:rPr>
      </w:pP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20D77F08" w14:textId="0AE61DCE" w:rsidR="003A1B4D" w:rsidRDefault="00C966AC" w:rsidP="009C6A7C">
      <w:pPr>
        <w:pStyle w:val="ListParagraph"/>
        <w:numPr>
          <w:ilvl w:val="0"/>
          <w:numId w:val="27"/>
        </w:numPr>
        <w:autoSpaceDE w:val="0"/>
        <w:autoSpaceDN w:val="0"/>
        <w:jc w:val="both"/>
        <w:rPr>
          <w:rFonts w:ascii="Arial" w:hAnsi="Arial" w:cs="Arial"/>
        </w:rPr>
      </w:pPr>
      <w:r w:rsidRPr="009C6A7C">
        <w:rPr>
          <w:rFonts w:ascii="Arial" w:hAnsi="Arial" w:cs="Arial"/>
        </w:rPr>
        <w:t xml:space="preserve">Use </w:t>
      </w:r>
      <w:r w:rsidR="00CC7EFA">
        <w:rPr>
          <w:rFonts w:ascii="Arial" w:hAnsi="Arial" w:cs="Arial"/>
        </w:rPr>
        <w:t>South Texas data</w:t>
      </w:r>
      <w:r w:rsidR="00DC15C5">
        <w:rPr>
          <w:rFonts w:ascii="Arial" w:hAnsi="Arial" w:cs="Arial"/>
        </w:rPr>
        <w:t xml:space="preserve"> – </w:t>
      </w:r>
      <w:r w:rsidR="00CA7F57">
        <w:rPr>
          <w:rFonts w:ascii="Arial" w:hAnsi="Arial" w:cs="Arial"/>
        </w:rPr>
        <w:t xml:space="preserve">choose a procedure using HLPFSG Format with RNOs (like </w:t>
      </w:r>
      <w:r w:rsidR="00CA7F57" w:rsidRPr="00CA7F57">
        <w:rPr>
          <w:rFonts w:ascii="Arial" w:hAnsi="Arial" w:cs="Arial"/>
        </w:rPr>
        <w:t>0POP12-ZO-FSG04</w:t>
      </w:r>
      <w:r w:rsidR="00CA7F57">
        <w:rPr>
          <w:rFonts w:ascii="Arial" w:hAnsi="Arial" w:cs="Arial"/>
        </w:rPr>
        <w:t xml:space="preserve"> for example)</w:t>
      </w:r>
    </w:p>
    <w:p w14:paraId="07E7EFA4" w14:textId="1CF19746" w:rsidR="00CA7F57" w:rsidRDefault="00CA7F57" w:rsidP="009C6A7C">
      <w:pPr>
        <w:pStyle w:val="ListParagraph"/>
        <w:numPr>
          <w:ilvl w:val="0"/>
          <w:numId w:val="27"/>
        </w:numPr>
        <w:autoSpaceDE w:val="0"/>
        <w:autoSpaceDN w:val="0"/>
        <w:jc w:val="both"/>
        <w:rPr>
          <w:rFonts w:ascii="Arial" w:hAnsi="Arial" w:cs="Arial"/>
        </w:rPr>
      </w:pPr>
      <w:r>
        <w:rPr>
          <w:rFonts w:ascii="Arial" w:hAnsi="Arial" w:cs="Arial"/>
        </w:rPr>
        <w:t xml:space="preserve">Printing the Procedure should result in </w:t>
      </w:r>
      <w:r w:rsidR="00E47BEA">
        <w:rPr>
          <w:rFonts w:ascii="Arial" w:hAnsi="Arial" w:cs="Arial"/>
        </w:rPr>
        <w:t xml:space="preserve">spacing around step tabs similar to prior to </w:t>
      </w:r>
      <w:r w:rsidR="00E47BEA" w:rsidRPr="00E47BEA">
        <w:rPr>
          <w:rFonts w:ascii="Arial" w:hAnsi="Arial" w:cs="Arial"/>
        </w:rPr>
        <w:t>CSM F2024-080</w:t>
      </w:r>
      <w:r w:rsidR="00E47BEA">
        <w:rPr>
          <w:rFonts w:ascii="Arial" w:hAnsi="Arial" w:cs="Arial"/>
        </w:rPr>
        <w:t xml:space="preserve"> (there should not be spaces between the checkoff line and step numbers and spacing between step numbers and step text should be the same)</w:t>
      </w:r>
    </w:p>
    <w:p w14:paraId="44DA27F0" w14:textId="452D8801" w:rsidR="0075039A" w:rsidRPr="00E47BEA" w:rsidRDefault="00E47BEA" w:rsidP="00E47BEA">
      <w:pPr>
        <w:pStyle w:val="ListParagraph"/>
        <w:numPr>
          <w:ilvl w:val="0"/>
          <w:numId w:val="27"/>
        </w:numPr>
        <w:autoSpaceDE w:val="0"/>
        <w:autoSpaceDN w:val="0"/>
        <w:jc w:val="both"/>
        <w:rPr>
          <w:rFonts w:ascii="Arial" w:hAnsi="Arial" w:cs="Arial"/>
        </w:rPr>
      </w:pPr>
      <w:r w:rsidRPr="00E47BEA">
        <w:rPr>
          <w:rFonts w:ascii="Arial" w:hAnsi="Arial" w:cs="Arial"/>
        </w:rPr>
        <w:t>Column widths have changed, so should not be overlap between 1</w:t>
      </w:r>
      <w:r w:rsidRPr="00E47BEA">
        <w:rPr>
          <w:rFonts w:ascii="Arial" w:hAnsi="Arial" w:cs="Arial"/>
          <w:vertAlign w:val="superscript"/>
        </w:rPr>
        <w:t>st</w:t>
      </w:r>
      <w:r w:rsidRPr="00E47BEA">
        <w:rPr>
          <w:rFonts w:ascii="Arial" w:hAnsi="Arial" w:cs="Arial"/>
        </w:rPr>
        <w:t xml:space="preserve"> column and checkoff lines in RNO column.</w:t>
      </w:r>
    </w:p>
    <w:p w14:paraId="0BF1DFA8" w14:textId="73840933" w:rsidR="00E87DB8" w:rsidRPr="00E87DB8" w:rsidRDefault="008B21F6" w:rsidP="00E87DB8">
      <w:pPr>
        <w:autoSpaceDE w:val="0"/>
        <w:autoSpaceDN w:val="0"/>
        <w:jc w:val="both"/>
        <w:rPr>
          <w:rFonts w:ascii="Arial" w:hAnsi="Arial" w:cs="Arial"/>
        </w:rPr>
      </w:pPr>
      <w:r>
        <w:rPr>
          <w:rFonts w:ascii="Arial" w:hAnsi="Arial" w:cs="Arial"/>
          <w:noProof/>
        </w:rPr>
        <w:drawing>
          <wp:inline distT="0" distB="0" distL="0" distR="0" wp14:anchorId="0CB56BCD" wp14:editId="196BC3B8">
            <wp:extent cx="6191250" cy="2017761"/>
            <wp:effectExtent l="0" t="0" r="0" b="1905"/>
            <wp:docPr id="1522607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97102" cy="2019668"/>
                    </a:xfrm>
                    <a:prstGeom prst="rect">
                      <a:avLst/>
                    </a:prstGeom>
                    <a:noFill/>
                    <a:ln>
                      <a:noFill/>
                    </a:ln>
                  </pic:spPr>
                </pic:pic>
              </a:graphicData>
            </a:graphic>
          </wp:inline>
        </w:drawing>
      </w:r>
    </w:p>
    <w:p w14:paraId="0F8D96D5" w14:textId="77777777" w:rsidR="00E87DB8" w:rsidRDefault="00E87DB8" w:rsidP="009A6278">
      <w:pPr>
        <w:autoSpaceDE w:val="0"/>
        <w:autoSpaceDN w:val="0"/>
        <w:rPr>
          <w:rFonts w:ascii="Arial" w:hAnsi="Arial" w:cs="Arial"/>
          <w:sz w:val="24"/>
          <w:szCs w:val="24"/>
        </w:rPr>
      </w:pPr>
    </w:p>
    <w:p w14:paraId="15D31C53" w14:textId="77777777" w:rsidR="0025617B" w:rsidRDefault="0025617B" w:rsidP="009A6278">
      <w:pPr>
        <w:autoSpaceDE w:val="0"/>
        <w:autoSpaceDN w:val="0"/>
        <w:rPr>
          <w:rFonts w:ascii="Arial" w:hAnsi="Arial" w:cs="Arial"/>
          <w:sz w:val="24"/>
          <w:szCs w:val="24"/>
        </w:rPr>
      </w:pPr>
    </w:p>
    <w:p w14:paraId="7D750276"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3680507"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p w14:paraId="5895CE29"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845055E8"/>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4EE01CBB"/>
    <w:multiLevelType w:val="hybridMultilevel"/>
    <w:tmpl w:val="9A18302A"/>
    <w:lvl w:ilvl="0" w:tplc="D04CA0A0">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59A699F"/>
    <w:multiLevelType w:val="hybridMultilevel"/>
    <w:tmpl w:val="218448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9"/>
  </w:num>
  <w:num w:numId="2" w16cid:durableId="664935230">
    <w:abstractNumId w:val="14"/>
  </w:num>
  <w:num w:numId="3" w16cid:durableId="597326820">
    <w:abstractNumId w:val="11"/>
  </w:num>
  <w:num w:numId="4" w16cid:durableId="1038703883">
    <w:abstractNumId w:val="31"/>
  </w:num>
  <w:num w:numId="5" w16cid:durableId="840319615">
    <w:abstractNumId w:val="15"/>
  </w:num>
  <w:num w:numId="6" w16cid:durableId="908198473">
    <w:abstractNumId w:val="21"/>
  </w:num>
  <w:num w:numId="7" w16cid:durableId="1424765794">
    <w:abstractNumId w:val="25"/>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7"/>
  </w:num>
  <w:num w:numId="19" w16cid:durableId="1646349021">
    <w:abstractNumId w:val="20"/>
  </w:num>
  <w:num w:numId="20" w16cid:durableId="1739669261">
    <w:abstractNumId w:val="30"/>
  </w:num>
  <w:num w:numId="21" w16cid:durableId="1471629659">
    <w:abstractNumId w:val="24"/>
  </w:num>
  <w:num w:numId="22" w16cid:durableId="196427496">
    <w:abstractNumId w:val="12"/>
  </w:num>
  <w:num w:numId="23" w16cid:durableId="290289706">
    <w:abstractNumId w:val="33"/>
  </w:num>
  <w:num w:numId="24" w16cid:durableId="1955668316">
    <w:abstractNumId w:val="10"/>
  </w:num>
  <w:num w:numId="25" w16cid:durableId="1424840868">
    <w:abstractNumId w:val="22"/>
  </w:num>
  <w:num w:numId="26" w16cid:durableId="2016028987">
    <w:abstractNumId w:val="19"/>
  </w:num>
  <w:num w:numId="27" w16cid:durableId="332152221">
    <w:abstractNumId w:val="27"/>
  </w:num>
  <w:num w:numId="28" w16cid:durableId="158178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3"/>
  </w:num>
  <w:num w:numId="30" w16cid:durableId="1902984928">
    <w:abstractNumId w:val="16"/>
  </w:num>
  <w:num w:numId="31" w16cid:durableId="230847483">
    <w:abstractNumId w:val="18"/>
  </w:num>
  <w:num w:numId="32" w16cid:durableId="136722355">
    <w:abstractNumId w:val="13"/>
  </w:num>
  <w:num w:numId="33" w16cid:durableId="796948971">
    <w:abstractNumId w:val="32"/>
  </w:num>
  <w:num w:numId="34" w16cid:durableId="142083510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0003"/>
    <w:rsid w:val="00056645"/>
    <w:rsid w:val="00095480"/>
    <w:rsid w:val="000B63C4"/>
    <w:rsid w:val="000C07C4"/>
    <w:rsid w:val="0010152D"/>
    <w:rsid w:val="00106BE1"/>
    <w:rsid w:val="0017042B"/>
    <w:rsid w:val="001A0754"/>
    <w:rsid w:val="001A357C"/>
    <w:rsid w:val="001B19F4"/>
    <w:rsid w:val="001C10A9"/>
    <w:rsid w:val="001F7725"/>
    <w:rsid w:val="002157F6"/>
    <w:rsid w:val="0025617B"/>
    <w:rsid w:val="00264392"/>
    <w:rsid w:val="002714FF"/>
    <w:rsid w:val="002733EA"/>
    <w:rsid w:val="002E609E"/>
    <w:rsid w:val="002F221E"/>
    <w:rsid w:val="00302BF3"/>
    <w:rsid w:val="00315EEE"/>
    <w:rsid w:val="0032284E"/>
    <w:rsid w:val="0035463A"/>
    <w:rsid w:val="00363A47"/>
    <w:rsid w:val="003870C8"/>
    <w:rsid w:val="003A1B4D"/>
    <w:rsid w:val="003B17D1"/>
    <w:rsid w:val="003D3573"/>
    <w:rsid w:val="00451B79"/>
    <w:rsid w:val="00461270"/>
    <w:rsid w:val="004A2403"/>
    <w:rsid w:val="004F43F9"/>
    <w:rsid w:val="005819AF"/>
    <w:rsid w:val="00586A2D"/>
    <w:rsid w:val="00593C91"/>
    <w:rsid w:val="00595DF9"/>
    <w:rsid w:val="005A16ED"/>
    <w:rsid w:val="005E2A74"/>
    <w:rsid w:val="005F7EF1"/>
    <w:rsid w:val="00606302"/>
    <w:rsid w:val="00643C40"/>
    <w:rsid w:val="00645061"/>
    <w:rsid w:val="00645252"/>
    <w:rsid w:val="00653AD3"/>
    <w:rsid w:val="006C7BAB"/>
    <w:rsid w:val="006D3D74"/>
    <w:rsid w:val="006E6BBC"/>
    <w:rsid w:val="00724754"/>
    <w:rsid w:val="00735BEB"/>
    <w:rsid w:val="0075039A"/>
    <w:rsid w:val="00756E86"/>
    <w:rsid w:val="007A6D95"/>
    <w:rsid w:val="007A72E2"/>
    <w:rsid w:val="007B4501"/>
    <w:rsid w:val="007C4EC1"/>
    <w:rsid w:val="007D7416"/>
    <w:rsid w:val="007E68D9"/>
    <w:rsid w:val="0080346B"/>
    <w:rsid w:val="00813C7A"/>
    <w:rsid w:val="0083569A"/>
    <w:rsid w:val="00874618"/>
    <w:rsid w:val="008841C6"/>
    <w:rsid w:val="008B21F6"/>
    <w:rsid w:val="008F221B"/>
    <w:rsid w:val="008F7D5C"/>
    <w:rsid w:val="00904C34"/>
    <w:rsid w:val="009363EA"/>
    <w:rsid w:val="00956572"/>
    <w:rsid w:val="009756F0"/>
    <w:rsid w:val="009A6278"/>
    <w:rsid w:val="009C4AD4"/>
    <w:rsid w:val="009C6A7C"/>
    <w:rsid w:val="009D368F"/>
    <w:rsid w:val="009D476B"/>
    <w:rsid w:val="009E3052"/>
    <w:rsid w:val="009F0935"/>
    <w:rsid w:val="00A151F9"/>
    <w:rsid w:val="00A334DE"/>
    <w:rsid w:val="00A432C3"/>
    <w:rsid w:val="00A57E44"/>
    <w:rsid w:val="00A714E7"/>
    <w:rsid w:val="00A80E10"/>
    <w:rsid w:val="00A9204E"/>
    <w:rsid w:val="00AF6840"/>
    <w:rsid w:val="00B06CEF"/>
    <w:rsid w:val="00B22AEC"/>
    <w:rsid w:val="00BA7765"/>
    <w:rsid w:val="00BB28FE"/>
    <w:rsid w:val="00BC7C92"/>
    <w:rsid w:val="00C41A6F"/>
    <w:rsid w:val="00C44598"/>
    <w:rsid w:val="00C46379"/>
    <w:rsid w:val="00C57AD3"/>
    <w:rsid w:val="00C61C30"/>
    <w:rsid w:val="00C966AC"/>
    <w:rsid w:val="00CA7F57"/>
    <w:rsid w:val="00CC7776"/>
    <w:rsid w:val="00CC7EFA"/>
    <w:rsid w:val="00CF4363"/>
    <w:rsid w:val="00D05B6B"/>
    <w:rsid w:val="00D650D3"/>
    <w:rsid w:val="00D6617E"/>
    <w:rsid w:val="00D90415"/>
    <w:rsid w:val="00DA35B3"/>
    <w:rsid w:val="00DC15C5"/>
    <w:rsid w:val="00DC5BC0"/>
    <w:rsid w:val="00DC65E7"/>
    <w:rsid w:val="00E1288D"/>
    <w:rsid w:val="00E33722"/>
    <w:rsid w:val="00E35D45"/>
    <w:rsid w:val="00E42D07"/>
    <w:rsid w:val="00E47BEA"/>
    <w:rsid w:val="00E863B9"/>
    <w:rsid w:val="00E87DB8"/>
    <w:rsid w:val="00EA0E00"/>
    <w:rsid w:val="00EB32D4"/>
    <w:rsid w:val="00ED2EC4"/>
    <w:rsid w:val="00EE1B6A"/>
    <w:rsid w:val="00F017DC"/>
    <w:rsid w:val="00F254A0"/>
    <w:rsid w:val="00F4004A"/>
    <w:rsid w:val="00F64EA8"/>
    <w:rsid w:val="00F81A53"/>
    <w:rsid w:val="00FB1761"/>
    <w:rsid w:val="00FB6B7D"/>
    <w:rsid w:val="00FD367D"/>
    <w:rsid w:val="00FD52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778</TotalTime>
  <Pages>1</Pages>
  <Words>278</Words>
  <Characters>1588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84</cp:revision>
  <dcterms:created xsi:type="dcterms:W3CDTF">2024-05-24T18:18:00Z</dcterms:created>
  <dcterms:modified xsi:type="dcterms:W3CDTF">2024-11-08T20:39:00Z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